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6B" w:rsidRPr="00C92E6B" w:rsidRDefault="00C92E6B" w:rsidP="00C92E6B">
      <w:pPr>
        <w:suppressAutoHyphens/>
        <w:spacing w:before="240" w:after="0" w:line="240" w:lineRule="auto"/>
        <w:jc w:val="both"/>
        <w:rPr>
          <w:rFonts w:ascii="Arial" w:eastAsia="Times New Roman" w:hAnsi="Arial" w:cs="Arial"/>
        </w:rPr>
      </w:pPr>
      <w:r w:rsidRPr="00C92E6B">
        <w:rPr>
          <w:rFonts w:ascii="Arial" w:eastAsia="Times New Roman" w:hAnsi="Arial" w:cs="Arial"/>
        </w:rPr>
        <w:t>SECTION 08 71 13 – AUTOMATIC DOOR OPERATORS</w:t>
      </w:r>
    </w:p>
    <w:p w:rsidR="00C92E6B" w:rsidRPr="00C92E6B" w:rsidRDefault="00A953A8" w:rsidP="00C92E6B">
      <w:pPr>
        <w:keepNext/>
        <w:suppressAutoHyphens/>
        <w:spacing w:before="480" w:after="0" w:line="240" w:lineRule="auto"/>
        <w:jc w:val="both"/>
        <w:outlineLvl w:val="0"/>
        <w:rPr>
          <w:rFonts w:ascii="Arial" w:eastAsia="Times New Roman" w:hAnsi="Arial" w:cs="Arial"/>
          <w:b/>
        </w:rPr>
      </w:pPr>
      <w:r w:rsidRPr="00A953A8">
        <w:rPr>
          <w:rFonts w:ascii="Arial" w:eastAsia="Times New Roman" w:hAnsi="Arial" w:cs="Arial"/>
          <w:b/>
        </w:rPr>
        <w:t>P</w:t>
      </w:r>
      <w:r w:rsidR="003911C7">
        <w:rPr>
          <w:rFonts w:ascii="Arial" w:eastAsia="Times New Roman" w:hAnsi="Arial" w:cs="Arial"/>
          <w:b/>
        </w:rPr>
        <w:t>ART</w:t>
      </w:r>
      <w:r w:rsidRPr="00A953A8">
        <w:rPr>
          <w:rFonts w:ascii="Arial" w:eastAsia="Times New Roman" w:hAnsi="Arial" w:cs="Arial"/>
          <w:b/>
        </w:rPr>
        <w:t xml:space="preserve"> 1 - </w:t>
      </w:r>
      <w:r w:rsidR="00C92E6B" w:rsidRPr="00C92E6B">
        <w:rPr>
          <w:rFonts w:ascii="Arial" w:eastAsia="Times New Roman" w:hAnsi="Arial" w:cs="Arial"/>
          <w:b/>
        </w:rPr>
        <w:t>GENERAL</w:t>
      </w:r>
    </w:p>
    <w:p w:rsidR="00C92E6B" w:rsidRPr="00580960" w:rsidRDefault="003911C7"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t>1.1</w:t>
      </w:r>
      <w:r w:rsidRPr="00580960">
        <w:rPr>
          <w:rFonts w:ascii="Arial" w:eastAsia="Times New Roman" w:hAnsi="Arial" w:cs="Arial"/>
          <w:b/>
        </w:rPr>
        <w:tab/>
      </w:r>
      <w:r w:rsidR="00C92E6B" w:rsidRPr="00580960">
        <w:rPr>
          <w:rFonts w:ascii="Arial" w:eastAsia="Times New Roman" w:hAnsi="Arial" w:cs="Arial"/>
          <w:b/>
        </w:rPr>
        <w:t>SUMMARY</w:t>
      </w:r>
    </w:p>
    <w:p w:rsidR="00C92E6B" w:rsidRPr="00C92E6B" w:rsidRDefault="003911C7" w:rsidP="00C92E6B">
      <w:pPr>
        <w:keepNext/>
        <w:suppressAutoHyphens/>
        <w:spacing w:before="120" w:after="0" w:line="240" w:lineRule="auto"/>
        <w:jc w:val="both"/>
        <w:outlineLvl w:val="0"/>
        <w:rPr>
          <w:rFonts w:ascii="Arial" w:eastAsia="Times New Roman" w:hAnsi="Arial" w:cs="Arial"/>
          <w:b/>
          <w:i/>
          <w:u w:val="single"/>
        </w:rPr>
      </w:pPr>
      <w:r>
        <w:rPr>
          <w:rFonts w:ascii="Arial" w:eastAsia="Times New Roman" w:hAnsi="Arial" w:cs="Arial"/>
          <w:b/>
          <w:i/>
          <w:u w:val="single"/>
        </w:rPr>
        <w:t>*</w:t>
      </w:r>
      <w:r w:rsidR="00C92E6B" w:rsidRPr="00C92E6B">
        <w:rPr>
          <w:rFonts w:ascii="Arial" w:eastAsia="Times New Roman" w:hAnsi="Arial" w:cs="Arial"/>
          <w:b/>
          <w:i/>
          <w:u w:val="single"/>
        </w:rPr>
        <w:t>NOTE:  This specification is for automatic door operators complying with ANSI/BHMA A156.1</w:t>
      </w:r>
      <w:r w:rsidR="009B2734">
        <w:rPr>
          <w:rFonts w:ascii="Arial" w:eastAsia="Times New Roman" w:hAnsi="Arial" w:cs="Arial"/>
          <w:b/>
          <w:i/>
          <w:u w:val="single"/>
        </w:rPr>
        <w:t>0</w:t>
      </w:r>
      <w:r w:rsidR="00C92E6B" w:rsidRPr="00C92E6B">
        <w:rPr>
          <w:rFonts w:ascii="Arial" w:eastAsia="Times New Roman" w:hAnsi="Arial" w:cs="Arial"/>
          <w:b/>
          <w:i/>
          <w:u w:val="single"/>
        </w:rPr>
        <w:t xml:space="preserve"> for power </w:t>
      </w:r>
      <w:r w:rsidR="009B2734">
        <w:rPr>
          <w:rFonts w:ascii="Arial" w:eastAsia="Times New Roman" w:hAnsi="Arial" w:cs="Arial"/>
          <w:b/>
          <w:i/>
          <w:u w:val="single"/>
        </w:rPr>
        <w:t>operated pedestrian door applications</w:t>
      </w:r>
      <w:r w:rsidR="00C92E6B" w:rsidRPr="00C92E6B">
        <w:rPr>
          <w:rFonts w:ascii="Arial" w:eastAsia="Times New Roman" w:hAnsi="Arial" w:cs="Arial"/>
          <w:b/>
          <w:i/>
          <w:u w:val="single"/>
        </w:rPr>
        <w:t>.</w:t>
      </w:r>
      <w:r w:rsidR="00787194">
        <w:rPr>
          <w:rFonts w:ascii="Arial" w:eastAsia="Times New Roman" w:hAnsi="Arial" w:cs="Arial"/>
          <w:b/>
          <w:i/>
          <w:u w:val="single"/>
        </w:rPr>
        <w:t xml:space="preserve"> </w:t>
      </w:r>
    </w:p>
    <w:p w:rsidR="00C92E6B" w:rsidRPr="00C92E6B" w:rsidRDefault="003911C7"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A.  </w:t>
      </w:r>
      <w:r w:rsidR="00C92E6B" w:rsidRPr="00C92E6B">
        <w:rPr>
          <w:rFonts w:ascii="Arial" w:eastAsia="Times New Roman" w:hAnsi="Arial" w:cs="Arial"/>
        </w:rPr>
        <w:t>This section includes the following types of automatic door operators:</w:t>
      </w:r>
    </w:p>
    <w:p w:rsidR="00C92E6B" w:rsidRPr="00C92E6B" w:rsidRDefault="009B2734" w:rsidP="00C92E6B">
      <w:pPr>
        <w:numPr>
          <w:ilvl w:val="5"/>
          <w:numId w:val="1"/>
        </w:numPr>
        <w:suppressAutoHyphens/>
        <w:spacing w:before="120" w:after="0" w:line="240" w:lineRule="auto"/>
        <w:jc w:val="both"/>
        <w:outlineLvl w:val="3"/>
        <w:rPr>
          <w:rFonts w:ascii="Arial" w:eastAsia="Times New Roman" w:hAnsi="Arial" w:cs="Arial"/>
        </w:rPr>
      </w:pPr>
      <w:r>
        <w:rPr>
          <w:rFonts w:ascii="Arial" w:eastAsia="Times New Roman" w:hAnsi="Arial" w:cs="Arial"/>
        </w:rPr>
        <w:t xml:space="preserve">Full </w:t>
      </w:r>
      <w:r w:rsidR="00C92E6B" w:rsidRPr="00C92E6B">
        <w:rPr>
          <w:rFonts w:ascii="Arial" w:eastAsia="Times New Roman" w:hAnsi="Arial" w:cs="Arial"/>
        </w:rPr>
        <w:t>energy door operators for swinging doors.</w:t>
      </w:r>
    </w:p>
    <w:p w:rsidR="00194EA6" w:rsidRPr="00580960" w:rsidRDefault="00194EA6" w:rsidP="00194EA6">
      <w:pPr>
        <w:keepNext/>
        <w:tabs>
          <w:tab w:val="left" w:pos="864"/>
        </w:tabs>
        <w:suppressAutoHyphens/>
        <w:spacing w:before="480" w:after="0" w:line="480" w:lineRule="auto"/>
        <w:jc w:val="both"/>
        <w:outlineLvl w:val="1"/>
        <w:rPr>
          <w:rFonts w:ascii="Arial" w:eastAsia="Times New Roman" w:hAnsi="Arial" w:cs="Arial"/>
          <w:b/>
        </w:rPr>
      </w:pPr>
      <w:r w:rsidRPr="00580960">
        <w:rPr>
          <w:rFonts w:ascii="Arial" w:eastAsia="Times New Roman" w:hAnsi="Arial" w:cs="Arial"/>
          <w:b/>
        </w:rPr>
        <w:t>1.2</w:t>
      </w:r>
      <w:r w:rsidRPr="00580960">
        <w:rPr>
          <w:rFonts w:ascii="Arial" w:eastAsia="Times New Roman" w:hAnsi="Arial" w:cs="Arial"/>
          <w:b/>
        </w:rPr>
        <w:tab/>
      </w:r>
      <w:r w:rsidR="00C92E6B" w:rsidRPr="00580960">
        <w:rPr>
          <w:rFonts w:ascii="Arial" w:eastAsia="Times New Roman" w:hAnsi="Arial" w:cs="Arial"/>
          <w:b/>
        </w:rPr>
        <w:t>REFERENCES</w:t>
      </w:r>
    </w:p>
    <w:p w:rsidR="00A363CF" w:rsidRDefault="00A363CF" w:rsidP="00194EA6">
      <w:pPr>
        <w:keepNext/>
        <w:tabs>
          <w:tab w:val="left" w:pos="864"/>
        </w:tabs>
        <w:suppressAutoHyphens/>
        <w:spacing w:after="0" w:line="360" w:lineRule="auto"/>
        <w:ind w:left="270"/>
        <w:jc w:val="both"/>
        <w:outlineLvl w:val="1"/>
        <w:rPr>
          <w:rFonts w:ascii="Arial" w:eastAsia="Times New Roman" w:hAnsi="Arial" w:cs="Arial"/>
        </w:rPr>
      </w:pPr>
      <w:r w:rsidRPr="00A363CF">
        <w:rPr>
          <w:rFonts w:ascii="Arial" w:eastAsia="Times New Roman" w:hAnsi="Arial" w:cs="Arial"/>
        </w:rPr>
        <w:t>A.</w:t>
      </w:r>
      <w:r>
        <w:rPr>
          <w:rFonts w:ascii="Arial" w:eastAsia="Times New Roman" w:hAnsi="Arial" w:cs="Arial"/>
        </w:rPr>
        <w:t xml:space="preserve">  American Association of Automatic Door Manufacturers (AAADM) – </w:t>
      </w:r>
      <w:hyperlink r:id="rId7" w:history="1">
        <w:r w:rsidRPr="003F2601">
          <w:rPr>
            <w:rStyle w:val="Hyperlink"/>
            <w:rFonts w:ascii="Arial" w:eastAsia="Times New Roman" w:hAnsi="Arial" w:cs="Arial"/>
          </w:rPr>
          <w:t>www.aaadm.com</w:t>
        </w:r>
      </w:hyperlink>
    </w:p>
    <w:p w:rsidR="00A363CF" w:rsidRDefault="00A363CF"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B.  American National Standards Institute (ANSI) – </w:t>
      </w:r>
      <w:hyperlink r:id="rId8" w:history="1">
        <w:r w:rsidRPr="003F2601">
          <w:rPr>
            <w:rStyle w:val="Hyperlink"/>
            <w:rFonts w:ascii="Arial" w:eastAsia="Times New Roman" w:hAnsi="Arial" w:cs="Arial"/>
          </w:rPr>
          <w:t>www.ansi.org</w:t>
        </w:r>
      </w:hyperlink>
    </w:p>
    <w:p w:rsidR="00A363CF" w:rsidRDefault="00A363CF"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C.  Builders’ Hardware Manufacturers Association (BHMA) – </w:t>
      </w:r>
      <w:hyperlink r:id="rId9" w:history="1">
        <w:r w:rsidRPr="003F2601">
          <w:rPr>
            <w:rStyle w:val="Hyperlink"/>
            <w:rFonts w:ascii="Arial" w:eastAsia="Times New Roman" w:hAnsi="Arial" w:cs="Arial"/>
          </w:rPr>
          <w:t>www.buildershardware.com</w:t>
        </w:r>
      </w:hyperlink>
    </w:p>
    <w:p w:rsidR="00FB1485" w:rsidRDefault="00A363CF"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D.  </w:t>
      </w:r>
      <w:r w:rsidR="00FB1485">
        <w:rPr>
          <w:rFonts w:ascii="Arial" w:eastAsia="Times New Roman" w:hAnsi="Arial" w:cs="Arial"/>
        </w:rPr>
        <w:t xml:space="preserve">Canadian Standards Association (CSA) – </w:t>
      </w:r>
      <w:hyperlink r:id="rId10" w:history="1">
        <w:r w:rsidR="00FB1485" w:rsidRPr="003F2601">
          <w:rPr>
            <w:rStyle w:val="Hyperlink"/>
            <w:rFonts w:ascii="Arial" w:eastAsia="Times New Roman" w:hAnsi="Arial" w:cs="Arial"/>
          </w:rPr>
          <w:t>www.csa.ca</w:t>
        </w:r>
      </w:hyperlink>
    </w:p>
    <w:p w:rsidR="00FB1485" w:rsidRDefault="00FB1485"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E.  Underwriters Laboratory, Inc. (UL) – </w:t>
      </w:r>
      <w:hyperlink r:id="rId11" w:history="1">
        <w:r w:rsidRPr="003F2601">
          <w:rPr>
            <w:rStyle w:val="Hyperlink"/>
            <w:rFonts w:ascii="Arial" w:eastAsia="Times New Roman" w:hAnsi="Arial" w:cs="Arial"/>
          </w:rPr>
          <w:t>www.ul.com</w:t>
        </w:r>
      </w:hyperlink>
    </w:p>
    <w:p w:rsidR="00FB1485" w:rsidRDefault="00FB1485"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F.  Standards Council of Canada (ULC) – </w:t>
      </w:r>
      <w:hyperlink r:id="rId12" w:history="1">
        <w:r w:rsidRPr="003F2601">
          <w:rPr>
            <w:rStyle w:val="Hyperlink"/>
            <w:rFonts w:ascii="Arial" w:eastAsia="Times New Roman" w:hAnsi="Arial" w:cs="Arial"/>
          </w:rPr>
          <w:t>www.canada.ul.com</w:t>
        </w:r>
      </w:hyperlink>
    </w:p>
    <w:p w:rsidR="00C92E6B" w:rsidRPr="00580960" w:rsidRDefault="00194EA6"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t>1.3</w:t>
      </w:r>
      <w:r w:rsidRPr="00580960">
        <w:rPr>
          <w:rFonts w:ascii="Arial" w:eastAsia="Times New Roman" w:hAnsi="Arial" w:cs="Arial"/>
          <w:b/>
        </w:rPr>
        <w:tab/>
      </w:r>
      <w:r w:rsidR="00C92E6B" w:rsidRPr="00580960">
        <w:rPr>
          <w:rFonts w:ascii="Arial" w:eastAsia="Times New Roman" w:hAnsi="Arial" w:cs="Arial"/>
          <w:b/>
        </w:rPr>
        <w:t>DEFINITIONS</w:t>
      </w:r>
    </w:p>
    <w:p w:rsidR="00194EA6" w:rsidRDefault="00C92E6B" w:rsidP="00194EA6">
      <w:pPr>
        <w:pStyle w:val="PR1"/>
        <w:numPr>
          <w:ilvl w:val="0"/>
          <w:numId w:val="3"/>
        </w:numPr>
      </w:pPr>
      <w:r w:rsidRPr="00C92E6B">
        <w:t>Double Egress Doors:  A pair of doors that swing</w:t>
      </w:r>
      <w:r w:rsidR="00580960">
        <w:t xml:space="preserve"> simultaneously</w:t>
      </w:r>
      <w:r w:rsidRPr="00C92E6B">
        <w:t xml:space="preserve"> with the two doors moving in opposite directions with no mullion between them.</w:t>
      </w:r>
    </w:p>
    <w:p w:rsidR="00C92E6B" w:rsidRPr="00194EA6" w:rsidRDefault="00C92E6B" w:rsidP="00194EA6">
      <w:pPr>
        <w:pStyle w:val="PR1"/>
        <w:numPr>
          <w:ilvl w:val="0"/>
          <w:numId w:val="3"/>
        </w:numPr>
        <w:spacing w:before="120"/>
      </w:pPr>
      <w:r w:rsidRPr="00194EA6">
        <w:t xml:space="preserve">Double Swing Doors:  A pair of doors that swing with the two doors moving in opposite </w:t>
      </w:r>
      <w:r w:rsidR="00BE4FDB" w:rsidRPr="00194EA6">
        <w:t xml:space="preserve">     </w:t>
      </w:r>
      <w:r w:rsidRPr="00194EA6">
        <w:t>directions with a mullion between them; each door functioning as a</w:t>
      </w:r>
      <w:r w:rsidR="00580960">
        <w:t>n independent</w:t>
      </w:r>
      <w:r w:rsidRPr="00194EA6">
        <w:t xml:space="preserve"> single swing door.</w:t>
      </w:r>
    </w:p>
    <w:p w:rsidR="00C92E6B" w:rsidRDefault="00C92E6B" w:rsidP="00194EA6">
      <w:pPr>
        <w:pStyle w:val="ListParagraph"/>
        <w:numPr>
          <w:ilvl w:val="0"/>
          <w:numId w:val="3"/>
        </w:numPr>
        <w:tabs>
          <w:tab w:val="left" w:pos="864"/>
        </w:tabs>
        <w:suppressAutoHyphens/>
        <w:spacing w:before="120" w:after="0" w:line="240" w:lineRule="auto"/>
        <w:jc w:val="both"/>
        <w:outlineLvl w:val="2"/>
        <w:rPr>
          <w:rFonts w:ascii="Arial" w:eastAsia="Times New Roman" w:hAnsi="Arial" w:cs="Arial"/>
        </w:rPr>
      </w:pPr>
      <w:r w:rsidRPr="00BE4FDB">
        <w:rPr>
          <w:rFonts w:ascii="Arial" w:eastAsia="Times New Roman" w:hAnsi="Arial" w:cs="Arial"/>
        </w:rPr>
        <w:t>Activation Device: Device that, when actuated, signal</w:t>
      </w:r>
      <w:r w:rsidR="00580960">
        <w:rPr>
          <w:rFonts w:ascii="Arial" w:eastAsia="Times New Roman" w:hAnsi="Arial" w:cs="Arial"/>
        </w:rPr>
        <w:t>s</w:t>
      </w:r>
      <w:r w:rsidRPr="00BE4FDB">
        <w:rPr>
          <w:rFonts w:ascii="Arial" w:eastAsia="Times New Roman" w:hAnsi="Arial" w:cs="Arial"/>
        </w:rPr>
        <w:t xml:space="preserve"> the door operator to activate the operation of the door.</w:t>
      </w:r>
    </w:p>
    <w:p w:rsidR="00194EA6" w:rsidRPr="00BE4FDB" w:rsidRDefault="00194EA6" w:rsidP="00194EA6">
      <w:pPr>
        <w:pStyle w:val="ListParagraph"/>
        <w:tabs>
          <w:tab w:val="left" w:pos="864"/>
        </w:tabs>
        <w:suppressAutoHyphens/>
        <w:spacing w:before="240" w:after="0" w:line="240" w:lineRule="auto"/>
        <w:jc w:val="both"/>
        <w:outlineLvl w:val="2"/>
        <w:rPr>
          <w:rFonts w:ascii="Arial" w:eastAsia="Times New Roman" w:hAnsi="Arial" w:cs="Arial"/>
        </w:rPr>
      </w:pPr>
    </w:p>
    <w:p w:rsidR="00C92E6B" w:rsidRDefault="00BE4FDB" w:rsidP="00194EA6">
      <w:pPr>
        <w:pStyle w:val="ListParagraph"/>
        <w:numPr>
          <w:ilvl w:val="0"/>
          <w:numId w:val="3"/>
        </w:numPr>
        <w:tabs>
          <w:tab w:val="left" w:pos="1440"/>
        </w:tabs>
        <w:suppressAutoHyphens/>
        <w:spacing w:after="120" w:line="240" w:lineRule="auto"/>
        <w:jc w:val="both"/>
        <w:outlineLvl w:val="3"/>
        <w:rPr>
          <w:rFonts w:ascii="Arial" w:eastAsia="Times New Roman" w:hAnsi="Arial" w:cs="Arial"/>
        </w:rPr>
      </w:pPr>
      <w:r w:rsidRPr="00BE4FDB">
        <w:rPr>
          <w:rFonts w:ascii="Arial" w:eastAsia="Times New Roman" w:hAnsi="Arial" w:cs="Arial"/>
        </w:rPr>
        <w:t xml:space="preserve">Knowing act: </w:t>
      </w:r>
      <w:r w:rsidR="00C92E6B" w:rsidRPr="00BE4FDB">
        <w:rPr>
          <w:rFonts w:ascii="Arial" w:eastAsia="Times New Roman" w:hAnsi="Arial" w:cs="Arial"/>
        </w:rPr>
        <w:t xml:space="preserve">Consciously initiating the powered opening of a low energy door using </w:t>
      </w:r>
      <w:r w:rsidRPr="00BE4FDB">
        <w:rPr>
          <w:rFonts w:ascii="Arial" w:eastAsia="Times New Roman" w:hAnsi="Arial" w:cs="Arial"/>
        </w:rPr>
        <w:t xml:space="preserve">   </w:t>
      </w:r>
      <w:r w:rsidR="00C92E6B" w:rsidRPr="00BE4FDB">
        <w:rPr>
          <w:rFonts w:ascii="Arial" w:eastAsia="Times New Roman" w:hAnsi="Arial" w:cs="Arial"/>
        </w:rPr>
        <w:t>acceptable methods including wall mounted switches such as push plates and controlled access devices such as keypads, card readers and key switches.</w:t>
      </w:r>
    </w:p>
    <w:p w:rsidR="00194EA6" w:rsidRPr="00BE4FDB" w:rsidRDefault="00194EA6" w:rsidP="00194EA6">
      <w:pPr>
        <w:pStyle w:val="ListParagraph"/>
        <w:tabs>
          <w:tab w:val="left" w:pos="1440"/>
        </w:tabs>
        <w:suppressAutoHyphens/>
        <w:spacing w:after="120" w:line="240" w:lineRule="auto"/>
        <w:jc w:val="both"/>
        <w:outlineLvl w:val="3"/>
        <w:rPr>
          <w:rFonts w:ascii="Arial" w:eastAsia="Times New Roman" w:hAnsi="Arial" w:cs="Arial"/>
        </w:rPr>
      </w:pPr>
    </w:p>
    <w:p w:rsidR="00C92E6B" w:rsidRPr="00BE4FDB" w:rsidRDefault="00C92E6B" w:rsidP="00BE4FDB">
      <w:pPr>
        <w:pStyle w:val="ListParagraph"/>
        <w:numPr>
          <w:ilvl w:val="0"/>
          <w:numId w:val="3"/>
        </w:numPr>
        <w:tabs>
          <w:tab w:val="left" w:pos="864"/>
        </w:tabs>
        <w:suppressAutoHyphens/>
        <w:spacing w:before="240" w:after="0" w:line="240" w:lineRule="auto"/>
        <w:jc w:val="both"/>
        <w:outlineLvl w:val="2"/>
        <w:rPr>
          <w:rFonts w:ascii="Arial" w:eastAsia="Times New Roman" w:hAnsi="Arial" w:cs="Arial"/>
        </w:rPr>
      </w:pPr>
      <w:r w:rsidRPr="00BE4FDB">
        <w:rPr>
          <w:rFonts w:ascii="Arial" w:eastAsia="Times New Roman" w:hAnsi="Arial" w:cs="Arial"/>
        </w:rPr>
        <w:t>Safety Device: A device that detects the presence of an object or person within a zone where contact could occur and provides a signal to stop the movement of the door.</w:t>
      </w:r>
    </w:p>
    <w:p w:rsidR="00C92E6B" w:rsidRPr="00580960" w:rsidRDefault="00194EA6"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lastRenderedPageBreak/>
        <w:t>1.4</w:t>
      </w:r>
      <w:r w:rsidRPr="00580960">
        <w:rPr>
          <w:rFonts w:ascii="Arial" w:eastAsia="Times New Roman" w:hAnsi="Arial" w:cs="Arial"/>
          <w:b/>
        </w:rPr>
        <w:tab/>
      </w:r>
      <w:r w:rsidR="00C92E6B" w:rsidRPr="00580960">
        <w:rPr>
          <w:rFonts w:ascii="Arial" w:eastAsia="Times New Roman" w:hAnsi="Arial" w:cs="Arial"/>
          <w:b/>
        </w:rPr>
        <w:t>PERFORMANCE REQUIREMENTS</w:t>
      </w:r>
    </w:p>
    <w:p w:rsidR="00C92E6B" w:rsidRPr="00C92E6B" w:rsidRDefault="008B79E2"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 xml:space="preserve">General: Provide automatic door operators that have been designed and fabricated to </w:t>
      </w:r>
      <w:r>
        <w:rPr>
          <w:rFonts w:ascii="Arial" w:eastAsia="Times New Roman" w:hAnsi="Arial" w:cs="Arial"/>
        </w:rPr>
        <w:t xml:space="preserve">  </w:t>
      </w:r>
      <w:r w:rsidR="00C92E6B" w:rsidRPr="00C92E6B">
        <w:rPr>
          <w:rFonts w:ascii="Arial" w:eastAsia="Times New Roman" w:hAnsi="Arial" w:cs="Arial"/>
        </w:rPr>
        <w:t>comply with specified performance requirements, as demonstrated by testing manufacturer’s corresponding standard systems.</w:t>
      </w:r>
    </w:p>
    <w:p w:rsidR="00C92E6B" w:rsidRPr="00C92E6B" w:rsidRDefault="008B79E2" w:rsidP="008B79E2">
      <w:pPr>
        <w:numPr>
          <w:ilvl w:val="4"/>
          <w:numId w:val="0"/>
        </w:numPr>
        <w:tabs>
          <w:tab w:val="left" w:pos="864"/>
        </w:tabs>
        <w:suppressAutoHyphens/>
        <w:spacing w:before="12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 xml:space="preserve">Automatic door equipment accommodates medium to heavy </w:t>
      </w:r>
      <w:r w:rsidR="00194EA6">
        <w:rPr>
          <w:rFonts w:ascii="Arial" w:eastAsia="Times New Roman" w:hAnsi="Arial" w:cs="Arial"/>
        </w:rPr>
        <w:t>pedestrian traffic and have the</w:t>
      </w:r>
      <w:r>
        <w:rPr>
          <w:rFonts w:ascii="Arial" w:eastAsia="Times New Roman" w:hAnsi="Arial" w:cs="Arial"/>
        </w:rPr>
        <w:t xml:space="preserve"> </w:t>
      </w:r>
      <w:r w:rsidR="00C92E6B" w:rsidRPr="00C92E6B">
        <w:rPr>
          <w:rFonts w:ascii="Arial" w:eastAsia="Times New Roman" w:hAnsi="Arial" w:cs="Arial"/>
        </w:rPr>
        <w:t>following minimum performance characteristics:</w:t>
      </w:r>
    </w:p>
    <w:p w:rsidR="00C92E6B" w:rsidRPr="00C92E6B" w:rsidRDefault="008B79E2" w:rsidP="004E6A5D">
      <w:pPr>
        <w:numPr>
          <w:ilvl w:val="5"/>
          <w:numId w:val="0"/>
        </w:numPr>
        <w:tabs>
          <w:tab w:val="left" w:pos="900"/>
        </w:tabs>
        <w:suppressAutoHyphens/>
        <w:spacing w:before="120" w:after="0" w:line="240" w:lineRule="auto"/>
        <w:ind w:left="1434" w:hanging="840"/>
        <w:jc w:val="both"/>
        <w:outlineLvl w:val="3"/>
        <w:rPr>
          <w:rFonts w:ascii="Arial" w:eastAsia="Times New Roman" w:hAnsi="Arial" w:cs="Arial"/>
        </w:rPr>
      </w:pPr>
      <w:r>
        <w:rPr>
          <w:rFonts w:ascii="Arial" w:eastAsia="Times New Roman" w:hAnsi="Arial" w:cs="Arial"/>
        </w:rPr>
        <w:tab/>
        <w:t xml:space="preserve">1. </w:t>
      </w:r>
      <w:r w:rsidR="004E6A5D">
        <w:rPr>
          <w:rFonts w:ascii="Arial" w:eastAsia="Times New Roman" w:hAnsi="Arial" w:cs="Arial"/>
        </w:rPr>
        <w:tab/>
      </w:r>
      <w:r w:rsidR="00C92E6B" w:rsidRPr="00C92E6B">
        <w:rPr>
          <w:rFonts w:ascii="Arial" w:eastAsia="Times New Roman" w:hAnsi="Arial" w:cs="Arial"/>
        </w:rPr>
        <w:t xml:space="preserve">Up to </w:t>
      </w:r>
      <w:r w:rsidR="00BE4FDB">
        <w:rPr>
          <w:rFonts w:ascii="Arial" w:eastAsia="Times New Roman" w:hAnsi="Arial" w:cs="Arial"/>
        </w:rPr>
        <w:t>550</w:t>
      </w:r>
      <w:r w:rsidR="00C92E6B" w:rsidRPr="00C92E6B">
        <w:rPr>
          <w:rFonts w:ascii="Arial" w:eastAsia="Times New Roman" w:hAnsi="Arial" w:cs="Arial"/>
        </w:rPr>
        <w:t xml:space="preserve"> pound (</w:t>
      </w:r>
      <w:r w:rsidR="0029443A">
        <w:rPr>
          <w:rFonts w:ascii="Arial" w:eastAsia="Times New Roman" w:hAnsi="Arial" w:cs="Arial"/>
        </w:rPr>
        <w:t>249.5</w:t>
      </w:r>
      <w:r w:rsidR="00C92E6B" w:rsidRPr="00C92E6B">
        <w:rPr>
          <w:rFonts w:ascii="Arial" w:eastAsia="Times New Roman" w:hAnsi="Arial" w:cs="Arial"/>
        </w:rPr>
        <w:t xml:space="preserve"> kg) weight of doors, 4</w:t>
      </w:r>
      <w:r>
        <w:rPr>
          <w:rFonts w:ascii="Arial" w:eastAsia="Times New Roman" w:hAnsi="Arial" w:cs="Arial"/>
        </w:rPr>
        <w:t xml:space="preserve">8 inches (1219 mm) maximum door width </w:t>
      </w:r>
      <w:r w:rsidR="00C92E6B" w:rsidRPr="00C92E6B">
        <w:rPr>
          <w:rFonts w:ascii="Arial" w:eastAsia="Times New Roman" w:hAnsi="Arial" w:cs="Arial"/>
        </w:rPr>
        <w:t>per operator.</w:t>
      </w:r>
    </w:p>
    <w:p w:rsidR="00C92E6B" w:rsidRPr="00C92E6B" w:rsidRDefault="00655B98"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 xml:space="preserve">Operator capable of operating within temperature ranges of </w:t>
      </w:r>
      <w:r w:rsidR="0029443A">
        <w:rPr>
          <w:rFonts w:ascii="Arial" w:eastAsia="Times New Roman" w:hAnsi="Arial" w:cs="Arial"/>
        </w:rPr>
        <w:t>5</w:t>
      </w:r>
      <w:r w:rsidR="00C92E6B" w:rsidRPr="00C92E6B">
        <w:rPr>
          <w:rFonts w:ascii="Arial" w:eastAsia="Times New Roman" w:hAnsi="Arial" w:cs="Arial"/>
        </w:rPr>
        <w:sym w:font="Symbol" w:char="F0B0"/>
      </w:r>
      <w:r w:rsidR="00C92E6B" w:rsidRPr="00C92E6B">
        <w:rPr>
          <w:rFonts w:ascii="Arial" w:eastAsia="Times New Roman" w:hAnsi="Arial" w:cs="Arial"/>
        </w:rPr>
        <w:t xml:space="preserve"> F to </w:t>
      </w:r>
      <w:r w:rsidR="0029443A">
        <w:rPr>
          <w:rFonts w:ascii="Arial" w:eastAsia="Times New Roman" w:hAnsi="Arial" w:cs="Arial"/>
        </w:rPr>
        <w:t>122</w:t>
      </w:r>
      <w:r w:rsidR="00C92E6B" w:rsidRPr="00C92E6B">
        <w:rPr>
          <w:rFonts w:ascii="Arial" w:eastAsia="Times New Roman" w:hAnsi="Arial" w:cs="Arial"/>
        </w:rPr>
        <w:sym w:font="Symbol" w:char="F0B0"/>
      </w:r>
      <w:r w:rsidR="00C92E6B" w:rsidRPr="00C92E6B">
        <w:rPr>
          <w:rFonts w:ascii="Arial" w:eastAsia="Times New Roman" w:hAnsi="Arial" w:cs="Arial"/>
        </w:rPr>
        <w:t xml:space="preserve"> F (-</w:t>
      </w:r>
      <w:r w:rsidR="0029443A">
        <w:rPr>
          <w:rFonts w:ascii="Arial" w:eastAsia="Times New Roman" w:hAnsi="Arial" w:cs="Arial"/>
        </w:rPr>
        <w:t>1</w:t>
      </w:r>
      <w:r w:rsidR="00C92E6B" w:rsidRPr="00C92E6B">
        <w:rPr>
          <w:rFonts w:ascii="Arial" w:eastAsia="Times New Roman" w:hAnsi="Arial" w:cs="Arial"/>
        </w:rPr>
        <w:t>5</w:t>
      </w:r>
      <w:r w:rsidR="00C92E6B" w:rsidRPr="00C92E6B">
        <w:rPr>
          <w:rFonts w:ascii="Arial" w:eastAsia="Times New Roman" w:hAnsi="Arial" w:cs="Arial"/>
        </w:rPr>
        <w:sym w:font="Symbol" w:char="F0B0"/>
      </w:r>
      <w:r w:rsidR="00C92E6B" w:rsidRPr="00C92E6B">
        <w:rPr>
          <w:rFonts w:ascii="Arial" w:eastAsia="Times New Roman" w:hAnsi="Arial" w:cs="Arial"/>
        </w:rPr>
        <w:t xml:space="preserve"> C to </w:t>
      </w:r>
      <w:r w:rsidR="0029443A">
        <w:rPr>
          <w:rFonts w:ascii="Arial" w:eastAsia="Times New Roman" w:hAnsi="Arial" w:cs="Arial"/>
        </w:rPr>
        <w:t>50</w:t>
      </w:r>
      <w:r w:rsidR="00C92E6B" w:rsidRPr="00C92E6B">
        <w:rPr>
          <w:rFonts w:ascii="Arial" w:eastAsia="Times New Roman" w:hAnsi="Arial" w:cs="Arial"/>
        </w:rPr>
        <w:sym w:font="Symbol" w:char="F0B0"/>
      </w:r>
      <w:r w:rsidR="00C92E6B" w:rsidRPr="00C92E6B">
        <w:rPr>
          <w:rFonts w:ascii="Arial" w:eastAsia="Times New Roman" w:hAnsi="Arial" w:cs="Arial"/>
        </w:rPr>
        <w:t xml:space="preserve"> C).</w:t>
      </w:r>
    </w:p>
    <w:p w:rsidR="00C92E6B" w:rsidRDefault="00655B98"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D.</w:t>
      </w:r>
      <w:r>
        <w:rPr>
          <w:rFonts w:ascii="Arial" w:eastAsia="Times New Roman" w:hAnsi="Arial" w:cs="Arial"/>
        </w:rPr>
        <w:tab/>
      </w:r>
      <w:r w:rsidR="00C92E6B" w:rsidRPr="00C92E6B">
        <w:rPr>
          <w:rFonts w:ascii="Arial" w:eastAsia="Times New Roman" w:hAnsi="Arial" w:cs="Arial"/>
        </w:rPr>
        <w:t>Opening Force requirements</w:t>
      </w:r>
      <w:r w:rsidR="009B2734">
        <w:rPr>
          <w:rFonts w:ascii="Arial" w:eastAsia="Times New Roman" w:hAnsi="Arial" w:cs="Arial"/>
        </w:rPr>
        <w:t xml:space="preserve"> for Egress Doors</w:t>
      </w:r>
      <w:r w:rsidR="00C92E6B" w:rsidRPr="00C92E6B">
        <w:rPr>
          <w:rFonts w:ascii="Arial" w:eastAsia="Times New Roman" w:hAnsi="Arial" w:cs="Arial"/>
        </w:rPr>
        <w:t xml:space="preserve">:  </w:t>
      </w:r>
      <w:r w:rsidR="009B2734">
        <w:rPr>
          <w:rFonts w:ascii="Arial" w:eastAsia="Times New Roman" w:hAnsi="Arial" w:cs="Arial"/>
        </w:rPr>
        <w:t>In the event of a power failure to the operator, automatic swinging entrance doors shall open with a manual force not to exceed 30</w:t>
      </w:r>
      <w:r w:rsidR="008109F9">
        <w:rPr>
          <w:rFonts w:ascii="Arial" w:eastAsia="Times New Roman" w:hAnsi="Arial" w:cs="Arial"/>
        </w:rPr>
        <w:t xml:space="preserve"> </w:t>
      </w:r>
      <w:r w:rsidR="009B2734">
        <w:rPr>
          <w:rFonts w:ascii="Arial" w:eastAsia="Times New Roman" w:hAnsi="Arial" w:cs="Arial"/>
        </w:rPr>
        <w:t>lbf applied at 1” (25 mm) from the latch edge of the door.</w:t>
      </w:r>
    </w:p>
    <w:p w:rsidR="009B2734" w:rsidRPr="00C92E6B" w:rsidRDefault="009B2734"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E.</w:t>
      </w:r>
      <w:r>
        <w:rPr>
          <w:rFonts w:ascii="Arial" w:eastAsia="Times New Roman" w:hAnsi="Arial" w:cs="Arial"/>
        </w:rPr>
        <w:tab/>
        <w:t xml:space="preserve">Break-away Device: </w:t>
      </w:r>
      <w:r w:rsidR="008109F9">
        <w:rPr>
          <w:rFonts w:ascii="Arial" w:eastAsia="Times New Roman" w:hAnsi="Arial" w:cs="Arial"/>
        </w:rPr>
        <w:t>Automatic swinging entrances shall require no more than 50 lbf applied 1” (25 mm) from the latch edge of the door. When the door(s) is opened in the breakout mode, powered operated components excluding spring power shall not operate the door(s).</w:t>
      </w:r>
    </w:p>
    <w:p w:rsidR="00C92E6B" w:rsidRPr="00C92E6B" w:rsidRDefault="008109F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F</w:t>
      </w:r>
      <w:r w:rsidR="00655B98">
        <w:rPr>
          <w:rFonts w:ascii="Arial" w:eastAsia="Times New Roman" w:hAnsi="Arial" w:cs="Arial"/>
        </w:rPr>
        <w:t>.</w:t>
      </w:r>
      <w:r w:rsidR="00655B98">
        <w:rPr>
          <w:rFonts w:ascii="Arial" w:eastAsia="Times New Roman" w:hAnsi="Arial" w:cs="Arial"/>
        </w:rPr>
        <w:tab/>
      </w:r>
      <w:r w:rsidR="00C92E6B" w:rsidRPr="00C92E6B">
        <w:rPr>
          <w:rFonts w:ascii="Arial" w:eastAsia="Times New Roman" w:hAnsi="Arial" w:cs="Arial"/>
        </w:rPr>
        <w:t>Closing Time:</w:t>
      </w:r>
    </w:p>
    <w:p w:rsidR="00C92E6B" w:rsidRPr="00C92E6B" w:rsidRDefault="00655B98" w:rsidP="00C92E6B">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r>
      <w:r w:rsidR="00C92E6B" w:rsidRPr="00C92E6B">
        <w:rPr>
          <w:rFonts w:ascii="Arial" w:eastAsia="Times New Roman" w:hAnsi="Arial" w:cs="Arial"/>
        </w:rPr>
        <w:t xml:space="preserve">Doors shall be field adjustable to close from 90 degrees to 10 degrees in </w:t>
      </w:r>
      <w:r w:rsidR="008109F9">
        <w:rPr>
          <w:rFonts w:ascii="Arial" w:eastAsia="Times New Roman" w:hAnsi="Arial" w:cs="Arial"/>
        </w:rPr>
        <w:t>2</w:t>
      </w:r>
      <w:r w:rsidR="00C92E6B" w:rsidRPr="00C92E6B">
        <w:rPr>
          <w:rFonts w:ascii="Arial" w:eastAsia="Times New Roman" w:hAnsi="Arial" w:cs="Arial"/>
        </w:rPr>
        <w:t xml:space="preserve"> seconds or longer as applicable per ANSI/BHMA A156.1</w:t>
      </w:r>
      <w:r w:rsidR="008109F9">
        <w:rPr>
          <w:rFonts w:ascii="Arial" w:eastAsia="Times New Roman" w:hAnsi="Arial" w:cs="Arial"/>
        </w:rPr>
        <w:t>0</w:t>
      </w:r>
      <w:r w:rsidR="00C92E6B" w:rsidRPr="00C92E6B">
        <w:rPr>
          <w:rFonts w:ascii="Arial" w:eastAsia="Times New Roman" w:hAnsi="Arial" w:cs="Arial"/>
        </w:rPr>
        <w:t xml:space="preserve"> standards.</w:t>
      </w:r>
    </w:p>
    <w:p w:rsidR="00C92E6B" w:rsidRPr="00C92E6B" w:rsidRDefault="00655B98" w:rsidP="00C92E6B">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r>
      <w:r w:rsidR="00C92E6B" w:rsidRPr="00C92E6B">
        <w:rPr>
          <w:rFonts w:ascii="Arial" w:eastAsia="Times New Roman" w:hAnsi="Arial" w:cs="Arial"/>
        </w:rPr>
        <w:t>Doors shall be field adjusted to close from 10 degrees to fully closed in not less than 1.5 seconds.</w:t>
      </w:r>
    </w:p>
    <w:p w:rsidR="00C92E6B" w:rsidRPr="00580960" w:rsidRDefault="00194EA6"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t>1.5</w:t>
      </w:r>
      <w:r w:rsidRPr="00580960">
        <w:rPr>
          <w:rFonts w:ascii="Arial" w:eastAsia="Times New Roman" w:hAnsi="Arial" w:cs="Arial"/>
          <w:b/>
        </w:rPr>
        <w:tab/>
      </w:r>
      <w:r w:rsidR="00C92E6B" w:rsidRPr="00580960">
        <w:rPr>
          <w:rFonts w:ascii="Arial" w:eastAsia="Times New Roman" w:hAnsi="Arial" w:cs="Arial"/>
          <w:b/>
        </w:rPr>
        <w:t>SUBMITTALS</w:t>
      </w:r>
    </w:p>
    <w:p w:rsidR="00A953A8" w:rsidRDefault="00C92E6B" w:rsidP="00194EA6">
      <w:pPr>
        <w:numPr>
          <w:ilvl w:val="4"/>
          <w:numId w:val="5"/>
        </w:numPr>
        <w:suppressAutoHyphens/>
        <w:spacing w:before="240" w:after="0" w:line="240" w:lineRule="auto"/>
        <w:jc w:val="both"/>
        <w:outlineLvl w:val="2"/>
        <w:rPr>
          <w:rFonts w:ascii="Arial" w:eastAsia="Times New Roman" w:hAnsi="Arial" w:cs="Arial"/>
        </w:rPr>
      </w:pPr>
      <w:r w:rsidRPr="00C92E6B">
        <w:rPr>
          <w:rFonts w:ascii="Arial" w:eastAsia="Times New Roman" w:hAnsi="Arial" w:cs="Arial"/>
        </w:rPr>
        <w:t>Comply with Division 01 - Submittal Procedures.</w:t>
      </w:r>
    </w:p>
    <w:p w:rsidR="00C92E6B" w:rsidRPr="00C92E6B" w:rsidRDefault="00C92E6B" w:rsidP="00194EA6">
      <w:pPr>
        <w:numPr>
          <w:ilvl w:val="4"/>
          <w:numId w:val="5"/>
        </w:numPr>
        <w:suppressAutoHyphens/>
        <w:spacing w:before="240" w:after="0" w:line="240" w:lineRule="auto"/>
        <w:jc w:val="both"/>
        <w:outlineLvl w:val="2"/>
        <w:rPr>
          <w:rFonts w:ascii="Arial" w:eastAsia="Times New Roman" w:hAnsi="Arial" w:cs="Arial"/>
        </w:rPr>
      </w:pPr>
      <w:r w:rsidRPr="00C92E6B">
        <w:rPr>
          <w:rFonts w:ascii="Arial" w:eastAsia="Times New Roman" w:hAnsi="Arial" w:cs="Arial"/>
        </w:rPr>
        <w:t xml:space="preserve">Product Data:  Manufacturer's product sheets including installation details, material descriptions, dimensions of individual components and </w:t>
      </w:r>
      <w:r w:rsidR="00580960">
        <w:rPr>
          <w:rFonts w:ascii="Arial" w:eastAsia="Times New Roman" w:hAnsi="Arial" w:cs="Arial"/>
        </w:rPr>
        <w:t>extrusions</w:t>
      </w:r>
      <w:r w:rsidRPr="00C92E6B">
        <w:rPr>
          <w:rFonts w:ascii="Arial" w:eastAsia="Times New Roman" w:hAnsi="Arial" w:cs="Arial"/>
        </w:rPr>
        <w:t>, fabrication, operational descriptions and finishes.</w:t>
      </w:r>
    </w:p>
    <w:p w:rsidR="00C92E6B" w:rsidRPr="00C92E6B" w:rsidRDefault="00C92E6B" w:rsidP="00194EA6">
      <w:pPr>
        <w:numPr>
          <w:ilvl w:val="4"/>
          <w:numId w:val="5"/>
        </w:numPr>
        <w:suppressAutoHyphens/>
        <w:spacing w:before="240" w:after="0" w:line="240" w:lineRule="auto"/>
        <w:jc w:val="both"/>
        <w:outlineLvl w:val="2"/>
        <w:rPr>
          <w:rFonts w:ascii="Arial" w:eastAsia="Times New Roman" w:hAnsi="Arial" w:cs="Arial"/>
        </w:rPr>
      </w:pPr>
      <w:r w:rsidRPr="00C92E6B">
        <w:rPr>
          <w:rFonts w:ascii="Arial" w:eastAsia="Times New Roman" w:hAnsi="Arial" w:cs="Arial"/>
        </w:rPr>
        <w:t xml:space="preserve">Shop Drawings:  Submit manufacturer’s shop drawings, including </w:t>
      </w:r>
      <w:r w:rsidR="00194EA6">
        <w:rPr>
          <w:rFonts w:ascii="Arial" w:eastAsia="Times New Roman" w:hAnsi="Arial" w:cs="Arial"/>
        </w:rPr>
        <w:t xml:space="preserve">complete </w:t>
      </w:r>
      <w:r w:rsidRPr="00C92E6B">
        <w:rPr>
          <w:rFonts w:ascii="Arial" w:eastAsia="Times New Roman" w:hAnsi="Arial" w:cs="Arial"/>
        </w:rPr>
        <w:t>elevations, sections and details, indicating dimensions, materials, operator, motion/presence sensor control device, anchors, hardware, finish, options and accessories.</w:t>
      </w:r>
    </w:p>
    <w:p w:rsidR="00C92E6B" w:rsidRPr="00C92E6B" w:rsidRDefault="00C92E6B" w:rsidP="00081BED">
      <w:pPr>
        <w:numPr>
          <w:ilvl w:val="5"/>
          <w:numId w:val="7"/>
        </w:numPr>
        <w:suppressAutoHyphens/>
        <w:spacing w:before="120" w:after="0" w:line="240" w:lineRule="auto"/>
        <w:jc w:val="both"/>
        <w:outlineLvl w:val="3"/>
        <w:rPr>
          <w:rFonts w:ascii="Arial" w:eastAsia="Times New Roman" w:hAnsi="Arial" w:cs="Arial"/>
        </w:rPr>
      </w:pPr>
      <w:r w:rsidRPr="00C92E6B">
        <w:rPr>
          <w:rFonts w:ascii="Arial" w:eastAsia="Times New Roman" w:hAnsi="Arial" w:cs="Arial"/>
        </w:rPr>
        <w:t>Indicate required clearances, and location and size of each field connection.</w:t>
      </w:r>
    </w:p>
    <w:p w:rsidR="00C92E6B" w:rsidRPr="00C92E6B" w:rsidRDefault="00C92E6B" w:rsidP="00081BED">
      <w:pPr>
        <w:numPr>
          <w:ilvl w:val="5"/>
          <w:numId w:val="7"/>
        </w:numPr>
        <w:suppressAutoHyphens/>
        <w:spacing w:after="0" w:line="240" w:lineRule="auto"/>
        <w:jc w:val="both"/>
        <w:outlineLvl w:val="3"/>
        <w:rPr>
          <w:rFonts w:ascii="Arial" w:eastAsia="Times New Roman" w:hAnsi="Arial" w:cs="Arial"/>
        </w:rPr>
      </w:pPr>
      <w:r w:rsidRPr="00C92E6B">
        <w:rPr>
          <w:rFonts w:ascii="Arial" w:eastAsia="Times New Roman" w:hAnsi="Arial" w:cs="Arial"/>
        </w:rPr>
        <w:t xml:space="preserve">Indicate locations and elevations of entrances showing </w:t>
      </w:r>
      <w:r w:rsidR="008109F9">
        <w:rPr>
          <w:rFonts w:ascii="Arial" w:eastAsia="Times New Roman" w:hAnsi="Arial" w:cs="Arial"/>
        </w:rPr>
        <w:t>activation</w:t>
      </w:r>
      <w:r w:rsidRPr="00C92E6B">
        <w:rPr>
          <w:rFonts w:ascii="Arial" w:eastAsia="Times New Roman" w:hAnsi="Arial" w:cs="Arial"/>
        </w:rPr>
        <w:t xml:space="preserve"> and safety devices</w:t>
      </w:r>
      <w:r w:rsidR="008109F9">
        <w:rPr>
          <w:rFonts w:ascii="Arial" w:eastAsia="Times New Roman" w:hAnsi="Arial" w:cs="Arial"/>
        </w:rPr>
        <w:t>.</w:t>
      </w:r>
    </w:p>
    <w:p w:rsidR="00C92E6B" w:rsidRPr="00C92E6B" w:rsidRDefault="00C92E6B" w:rsidP="00081BED">
      <w:pPr>
        <w:numPr>
          <w:ilvl w:val="5"/>
          <w:numId w:val="7"/>
        </w:numPr>
        <w:suppressAutoHyphens/>
        <w:spacing w:after="0" w:line="240" w:lineRule="auto"/>
        <w:jc w:val="both"/>
        <w:outlineLvl w:val="3"/>
        <w:rPr>
          <w:rFonts w:ascii="Arial" w:eastAsia="Times New Roman" w:hAnsi="Arial" w:cs="Arial"/>
        </w:rPr>
      </w:pPr>
      <w:r w:rsidRPr="00C92E6B">
        <w:rPr>
          <w:rFonts w:ascii="Arial" w:eastAsia="Times New Roman" w:hAnsi="Arial" w:cs="Arial"/>
        </w:rPr>
        <w:lastRenderedPageBreak/>
        <w:t xml:space="preserve">Wiring Diagrams:  For power, signal, </w:t>
      </w:r>
      <w:r w:rsidR="00580960">
        <w:rPr>
          <w:rFonts w:ascii="Arial" w:eastAsia="Times New Roman" w:hAnsi="Arial" w:cs="Arial"/>
        </w:rPr>
        <w:t xml:space="preserve">safety device </w:t>
      </w:r>
      <w:r w:rsidRPr="00C92E6B">
        <w:rPr>
          <w:rFonts w:ascii="Arial" w:eastAsia="Times New Roman" w:hAnsi="Arial" w:cs="Arial"/>
        </w:rPr>
        <w:t xml:space="preserve">and </w:t>
      </w:r>
      <w:r w:rsidR="00580960">
        <w:rPr>
          <w:rFonts w:ascii="Arial" w:eastAsia="Times New Roman" w:hAnsi="Arial" w:cs="Arial"/>
        </w:rPr>
        <w:t xml:space="preserve">knowing act </w:t>
      </w:r>
      <w:r w:rsidRPr="00C92E6B">
        <w:rPr>
          <w:rFonts w:ascii="Arial" w:eastAsia="Times New Roman" w:hAnsi="Arial" w:cs="Arial"/>
        </w:rPr>
        <w:t>device</w:t>
      </w:r>
      <w:r w:rsidR="00580960">
        <w:rPr>
          <w:rFonts w:ascii="Arial" w:eastAsia="Times New Roman" w:hAnsi="Arial" w:cs="Arial"/>
        </w:rPr>
        <w:t xml:space="preserve"> (if used)</w:t>
      </w:r>
      <w:r w:rsidRPr="00C92E6B">
        <w:rPr>
          <w:rFonts w:ascii="Arial" w:eastAsia="Times New Roman" w:hAnsi="Arial" w:cs="Arial"/>
        </w:rPr>
        <w:t xml:space="preserve"> wiring.</w:t>
      </w:r>
    </w:p>
    <w:p w:rsidR="00962407" w:rsidRDefault="00962407" w:rsidP="00962407">
      <w:pPr>
        <w:suppressAutoHyphens/>
        <w:spacing w:before="240" w:after="0" w:line="240" w:lineRule="auto"/>
        <w:ind w:left="864" w:hanging="720"/>
        <w:jc w:val="both"/>
        <w:outlineLvl w:val="2"/>
        <w:rPr>
          <w:rFonts w:ascii="Arial" w:eastAsia="Times New Roman" w:hAnsi="Arial" w:cs="Arial"/>
        </w:rPr>
      </w:pPr>
      <w:r>
        <w:rPr>
          <w:rFonts w:ascii="Arial" w:eastAsia="Times New Roman" w:hAnsi="Arial" w:cs="Arial"/>
        </w:rPr>
        <w:t xml:space="preserve">  D.</w:t>
      </w:r>
      <w:r>
        <w:rPr>
          <w:rFonts w:ascii="Arial" w:eastAsia="Times New Roman" w:hAnsi="Arial" w:cs="Arial"/>
        </w:rPr>
        <w:tab/>
      </w:r>
      <w:r w:rsidR="00C92E6B" w:rsidRPr="00C92E6B">
        <w:rPr>
          <w:rFonts w:ascii="Arial" w:eastAsia="Times New Roman" w:hAnsi="Arial" w:cs="Arial"/>
        </w:rPr>
        <w:t xml:space="preserve">Manufacturers Field Reports:  Submit manufacturer’s field reports from AAADM </w:t>
      </w:r>
      <w:r>
        <w:rPr>
          <w:rFonts w:ascii="Arial" w:eastAsia="Times New Roman" w:hAnsi="Arial" w:cs="Arial"/>
        </w:rPr>
        <w:t xml:space="preserve">certified </w:t>
      </w:r>
      <w:r w:rsidR="00C92E6B" w:rsidRPr="00C92E6B">
        <w:rPr>
          <w:rFonts w:ascii="Arial" w:eastAsia="Times New Roman" w:hAnsi="Arial" w:cs="Arial"/>
        </w:rPr>
        <w:t>technician of inspection and approval of doors for compliance with ANSI/BHMA A156.1</w:t>
      </w:r>
      <w:r w:rsidR="008109F9">
        <w:rPr>
          <w:rFonts w:ascii="Arial" w:eastAsia="Times New Roman" w:hAnsi="Arial" w:cs="Arial"/>
        </w:rPr>
        <w:t>0</w:t>
      </w:r>
      <w:r w:rsidR="00C92E6B" w:rsidRPr="00C92E6B">
        <w:rPr>
          <w:rFonts w:ascii="Arial" w:eastAsia="Times New Roman" w:hAnsi="Arial" w:cs="Arial"/>
        </w:rPr>
        <w:t xml:space="preserve"> after completion of installation.</w:t>
      </w:r>
    </w:p>
    <w:p w:rsidR="00962407" w:rsidRDefault="00962407" w:rsidP="00962407">
      <w:pPr>
        <w:suppressAutoHyphens/>
        <w:spacing w:before="240" w:after="0" w:line="240" w:lineRule="auto"/>
        <w:ind w:left="864" w:hanging="720"/>
        <w:jc w:val="both"/>
        <w:outlineLvl w:val="2"/>
        <w:rPr>
          <w:rFonts w:ascii="Arial" w:eastAsia="Times New Roman" w:hAnsi="Arial" w:cs="Arial"/>
        </w:rPr>
      </w:pPr>
      <w:r>
        <w:rPr>
          <w:rFonts w:ascii="Arial" w:eastAsia="Times New Roman" w:hAnsi="Arial" w:cs="Arial"/>
        </w:rPr>
        <w:t xml:space="preserve">  E.</w:t>
      </w:r>
      <w:r>
        <w:rPr>
          <w:rFonts w:ascii="Arial" w:eastAsia="Times New Roman" w:hAnsi="Arial" w:cs="Arial"/>
        </w:rPr>
        <w:tab/>
      </w:r>
      <w:r w:rsidR="00C92E6B" w:rsidRPr="00C92E6B">
        <w:rPr>
          <w:rFonts w:ascii="Arial" w:eastAsia="Times New Roman" w:hAnsi="Arial" w:cs="Arial"/>
        </w:rPr>
        <w:t>Operating and Maintenance Manuals:  Provide manufacturers operating and maintenance manuals for each item comprising the complete door opening installation in quantity as required in Div</w:t>
      </w:r>
      <w:r w:rsidR="004E6A5D">
        <w:rPr>
          <w:rFonts w:ascii="Arial" w:eastAsia="Times New Roman" w:hAnsi="Arial" w:cs="Arial"/>
        </w:rPr>
        <w:t xml:space="preserve">ision 01, Closeout Submittals. </w:t>
      </w:r>
      <w:r w:rsidR="00C92E6B" w:rsidRPr="00C92E6B">
        <w:rPr>
          <w:rFonts w:ascii="Arial" w:eastAsia="Times New Roman" w:hAnsi="Arial" w:cs="Arial"/>
        </w:rPr>
        <w:t xml:space="preserve">The manual </w:t>
      </w:r>
      <w:r w:rsidR="008109F9">
        <w:rPr>
          <w:rFonts w:ascii="Arial" w:eastAsia="Times New Roman" w:hAnsi="Arial" w:cs="Arial"/>
        </w:rPr>
        <w:t>shall</w:t>
      </w:r>
      <w:r w:rsidR="00C92E6B" w:rsidRPr="00C92E6B">
        <w:rPr>
          <w:rFonts w:ascii="Arial" w:eastAsia="Times New Roman" w:hAnsi="Arial" w:cs="Arial"/>
        </w:rPr>
        <w:t xml:space="preserve"> include the name, address, and contact information of the manufacturers providing the hardware and their nearest service representatives.  The final copies delivered after completion of the installation t</w:t>
      </w:r>
      <w:r>
        <w:rPr>
          <w:rFonts w:ascii="Arial" w:eastAsia="Times New Roman" w:hAnsi="Arial" w:cs="Arial"/>
        </w:rPr>
        <w:t>est to include spare parts list.</w:t>
      </w:r>
    </w:p>
    <w:p w:rsidR="00C92E6B" w:rsidRPr="00C92E6B" w:rsidRDefault="00962407" w:rsidP="00962407">
      <w:pPr>
        <w:suppressAutoHyphens/>
        <w:spacing w:before="240" w:after="0" w:line="240" w:lineRule="auto"/>
        <w:ind w:left="864" w:hanging="720"/>
        <w:jc w:val="both"/>
        <w:outlineLvl w:val="2"/>
        <w:rPr>
          <w:rFonts w:ascii="Arial" w:eastAsia="Times New Roman" w:hAnsi="Arial" w:cs="Arial"/>
        </w:rPr>
      </w:pPr>
      <w:r>
        <w:rPr>
          <w:rFonts w:ascii="Arial" w:eastAsia="Times New Roman" w:hAnsi="Arial" w:cs="Arial"/>
        </w:rPr>
        <w:t xml:space="preserve">  F.   </w:t>
      </w:r>
      <w:r w:rsidR="004E6A5D">
        <w:rPr>
          <w:rFonts w:ascii="Arial" w:eastAsia="Times New Roman" w:hAnsi="Arial" w:cs="Arial"/>
        </w:rPr>
        <w:tab/>
      </w:r>
      <w:r w:rsidR="00C92E6B" w:rsidRPr="00C92E6B">
        <w:rPr>
          <w:rFonts w:ascii="Arial" w:eastAsia="Times New Roman" w:hAnsi="Arial" w:cs="Arial"/>
        </w:rPr>
        <w:t>Warranties and Maintenance:  Special warranties and maintenance agreements specified in this Section.</w:t>
      </w:r>
    </w:p>
    <w:p w:rsidR="00C92E6B" w:rsidRPr="00580960" w:rsidRDefault="00962407"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t>1.6</w:t>
      </w:r>
      <w:r w:rsidRPr="00580960">
        <w:rPr>
          <w:rFonts w:ascii="Arial" w:eastAsia="Times New Roman" w:hAnsi="Arial" w:cs="Arial"/>
          <w:b/>
        </w:rPr>
        <w:tab/>
      </w:r>
      <w:r w:rsidR="00C92E6B" w:rsidRPr="00580960">
        <w:rPr>
          <w:rFonts w:ascii="Arial" w:eastAsia="Times New Roman" w:hAnsi="Arial" w:cs="Arial"/>
          <w:b/>
        </w:rPr>
        <w:t>QUALITY ASSURANCE</w:t>
      </w:r>
    </w:p>
    <w:p w:rsidR="00C92E6B" w:rsidRPr="00C92E6B" w:rsidRDefault="00F15EDE"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Manufacturers Qualifications:  Engage qualified manufacturers with a minimum 10 years of documented experience in manufacturing of doors and equipment of similar to that indicated for this Project and that have a proven record of successful in-service performance.</w:t>
      </w:r>
    </w:p>
    <w:p w:rsidR="00C92E6B" w:rsidRPr="00C92E6B" w:rsidRDefault="00F15EDE" w:rsidP="00F15EDE">
      <w:pPr>
        <w:numPr>
          <w:ilvl w:val="5"/>
          <w:numId w:val="0"/>
        </w:numPr>
        <w:tabs>
          <w:tab w:val="left" w:pos="1440"/>
        </w:tabs>
        <w:suppressAutoHyphens/>
        <w:spacing w:before="120" w:after="0" w:line="240" w:lineRule="auto"/>
        <w:jc w:val="both"/>
        <w:outlineLvl w:val="3"/>
        <w:rPr>
          <w:rFonts w:ascii="Arial" w:eastAsia="Times New Roman" w:hAnsi="Arial" w:cs="Arial"/>
          <w:color w:val="000000"/>
        </w:rPr>
      </w:pPr>
      <w:r>
        <w:rPr>
          <w:rFonts w:ascii="Arial" w:eastAsia="Times New Roman" w:hAnsi="Arial" w:cs="Arial"/>
        </w:rPr>
        <w:t xml:space="preserve">    </w:t>
      </w:r>
      <w:r w:rsidR="00CC238D">
        <w:rPr>
          <w:rFonts w:ascii="Arial" w:eastAsia="Times New Roman" w:hAnsi="Arial" w:cs="Arial"/>
        </w:rPr>
        <w:t xml:space="preserve"> </w:t>
      </w:r>
      <w:r>
        <w:rPr>
          <w:rFonts w:ascii="Arial" w:eastAsia="Times New Roman" w:hAnsi="Arial" w:cs="Arial"/>
        </w:rPr>
        <w:t xml:space="preserve">B.      </w:t>
      </w:r>
      <w:r w:rsidR="00C92E6B" w:rsidRPr="00C92E6B">
        <w:rPr>
          <w:rFonts w:ascii="Arial" w:eastAsia="Times New Roman" w:hAnsi="Arial" w:cs="Arial"/>
        </w:rPr>
        <w:t>A manufacturer with company certificate issued by AAADM.</w:t>
      </w:r>
    </w:p>
    <w:p w:rsidR="00C92E6B" w:rsidRPr="00C92E6B" w:rsidRDefault="00F15EDE" w:rsidP="00C92E6B">
      <w:pPr>
        <w:numPr>
          <w:ilvl w:val="4"/>
          <w:numId w:val="0"/>
        </w:numPr>
        <w:tabs>
          <w:tab w:val="left" w:pos="900"/>
        </w:tabs>
        <w:suppressAutoHyphens/>
        <w:spacing w:before="240" w:after="0" w:line="240" w:lineRule="auto"/>
        <w:ind w:left="900" w:hanging="630"/>
        <w:jc w:val="both"/>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Installer Qualifications:  Installers</w:t>
      </w:r>
      <w:r w:rsidR="00580960">
        <w:rPr>
          <w:rFonts w:ascii="Arial" w:eastAsia="Times New Roman" w:hAnsi="Arial" w:cs="Arial"/>
        </w:rPr>
        <w:t xml:space="preserve"> </w:t>
      </w:r>
      <w:r w:rsidR="00C92E6B" w:rsidRPr="00C92E6B">
        <w:rPr>
          <w:rFonts w:ascii="Arial" w:eastAsia="Times New Roman" w:hAnsi="Arial" w:cs="Arial"/>
        </w:rPr>
        <w:t>with a minimum 5 years documented experience installing and maintenance of units similar in material, design, and extent to that indicated for this Project and whose work has resulted in construction with a record of successful in-service performance.</w:t>
      </w:r>
    </w:p>
    <w:p w:rsidR="00C92E6B" w:rsidRPr="00C92E6B" w:rsidRDefault="00F15EDE" w:rsidP="00C92E6B">
      <w:pPr>
        <w:numPr>
          <w:ilvl w:val="4"/>
          <w:numId w:val="0"/>
        </w:numPr>
        <w:tabs>
          <w:tab w:val="left" w:pos="900"/>
        </w:tabs>
        <w:suppressAutoHyphens/>
        <w:spacing w:before="240" w:after="0" w:line="240" w:lineRule="auto"/>
        <w:ind w:left="900" w:hanging="630"/>
        <w:jc w:val="both"/>
        <w:rPr>
          <w:rFonts w:ascii="Arial" w:eastAsia="Times New Roman" w:hAnsi="Arial" w:cs="Arial"/>
        </w:rPr>
      </w:pPr>
      <w:r>
        <w:rPr>
          <w:rFonts w:ascii="Arial" w:eastAsia="Times New Roman" w:hAnsi="Arial" w:cs="Arial"/>
        </w:rPr>
        <w:t>D.</w:t>
      </w:r>
      <w:r>
        <w:rPr>
          <w:rFonts w:ascii="Arial" w:eastAsia="Times New Roman" w:hAnsi="Arial" w:cs="Arial"/>
        </w:rPr>
        <w:tab/>
      </w:r>
      <w:r w:rsidR="00C92E6B" w:rsidRPr="00C92E6B">
        <w:rPr>
          <w:rFonts w:ascii="Arial" w:eastAsia="Times New Roman" w:hAnsi="Arial" w:cs="Arial"/>
        </w:rPr>
        <w:t>Certified Inspector Qualifications: Certified by AAADM.</w:t>
      </w:r>
    </w:p>
    <w:p w:rsidR="00C92E6B" w:rsidRPr="00C92E6B" w:rsidRDefault="00F15EDE"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E.</w:t>
      </w:r>
      <w:r>
        <w:rPr>
          <w:rFonts w:ascii="Arial" w:eastAsia="Times New Roman" w:hAnsi="Arial" w:cs="Arial"/>
        </w:rPr>
        <w:tab/>
      </w:r>
      <w:r w:rsidR="00C92E6B" w:rsidRPr="00C92E6B">
        <w:rPr>
          <w:rFonts w:ascii="Arial" w:eastAsia="Times New Roman" w:hAnsi="Arial" w:cs="Arial"/>
        </w:rPr>
        <w:t>Source Limitations for Automatic Operators:  Obtain each type of door operator and sensor components specified in this Section from a single source, same manufacturer unless otherwise indicated.</w:t>
      </w:r>
    </w:p>
    <w:p w:rsidR="00C92E6B" w:rsidRDefault="00F15EDE"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F.</w:t>
      </w:r>
      <w:r>
        <w:rPr>
          <w:rFonts w:ascii="Arial" w:eastAsia="Times New Roman" w:hAnsi="Arial" w:cs="Arial"/>
        </w:rPr>
        <w:tab/>
      </w:r>
      <w:r w:rsidR="00C92E6B" w:rsidRPr="00C92E6B">
        <w:rPr>
          <w:rFonts w:ascii="Arial" w:eastAsia="Times New Roman" w:hAnsi="Arial" w:cs="Arial"/>
        </w:rPr>
        <w:t>Certifications: Operators shall be certified by the manufacturer to meet performance design criteria in accordance with the following standards.</w:t>
      </w:r>
    </w:p>
    <w:p w:rsidR="005C4B11"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p>
    <w:p w:rsidR="00C92E6B" w:rsidRPr="00C92E6B" w:rsidRDefault="00C92E6B" w:rsidP="005C4B11">
      <w:pPr>
        <w:pStyle w:val="PR2"/>
      </w:pPr>
      <w:r w:rsidRPr="00C92E6B">
        <w:t>ANSI/BHMA A156.1</w:t>
      </w:r>
      <w:r w:rsidR="0068665D">
        <w:t>0</w:t>
      </w:r>
      <w:r w:rsidRPr="00C92E6B">
        <w:t xml:space="preserve"> American National Standard for Power </w:t>
      </w:r>
      <w:r w:rsidR="00580960">
        <w:t>Operated Pedestrian Doors.</w:t>
      </w:r>
    </w:p>
    <w:p w:rsidR="00C92E6B" w:rsidRPr="00C92E6B" w:rsidRDefault="00C92E6B" w:rsidP="005C4B11">
      <w:pPr>
        <w:pStyle w:val="PR2"/>
      </w:pPr>
      <w:r w:rsidRPr="00C92E6B">
        <w:t>UL 325 - Standard for Door, Drapery, Gate, Louver, and Window Operators and Systems.</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lastRenderedPageBreak/>
        <w:t>G.</w:t>
      </w:r>
      <w:r>
        <w:rPr>
          <w:rFonts w:ascii="Arial" w:eastAsia="Times New Roman" w:hAnsi="Arial" w:cs="Arial"/>
        </w:rPr>
        <w:tab/>
      </w:r>
      <w:r w:rsidR="00C92E6B" w:rsidRPr="00C92E6B">
        <w:rPr>
          <w:rFonts w:ascii="Arial" w:eastAsia="Times New Roman" w:hAnsi="Arial" w:cs="Arial"/>
        </w:rPr>
        <w:t>Emergency Exit door requirements: Comply with requirements of authorities having jurisdiction for automatic entrance doors serving as a required means of egress.</w:t>
      </w:r>
    </w:p>
    <w:p w:rsidR="00C92E6B" w:rsidRPr="00580960" w:rsidRDefault="005C4B11"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t>1.7</w:t>
      </w:r>
      <w:r w:rsidRPr="00580960">
        <w:rPr>
          <w:rFonts w:ascii="Arial" w:eastAsia="Times New Roman" w:hAnsi="Arial" w:cs="Arial"/>
          <w:b/>
        </w:rPr>
        <w:tab/>
      </w:r>
      <w:r w:rsidR="00C92E6B" w:rsidRPr="00580960">
        <w:rPr>
          <w:rFonts w:ascii="Arial" w:eastAsia="Times New Roman" w:hAnsi="Arial" w:cs="Arial"/>
          <w:b/>
        </w:rPr>
        <w:t>COORDINATION</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 xml:space="preserve">Coordinate door operators with doors, frames and related work to ensure proper size, thickness, hand, function and finish. </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Electrical System Roughing-in: Coordinate layout and installation of power door operators with connections to power supplies and access control system as applicable.</w:t>
      </w:r>
    </w:p>
    <w:p w:rsidR="00C92E6B" w:rsidRPr="00580960" w:rsidRDefault="005C4B11"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580960">
        <w:rPr>
          <w:rFonts w:ascii="Arial" w:eastAsia="Times New Roman" w:hAnsi="Arial" w:cs="Arial"/>
          <w:b/>
        </w:rPr>
        <w:t>1.8</w:t>
      </w:r>
      <w:r w:rsidRPr="00580960">
        <w:rPr>
          <w:rFonts w:ascii="Arial" w:eastAsia="Times New Roman" w:hAnsi="Arial" w:cs="Arial"/>
          <w:b/>
        </w:rPr>
        <w:tab/>
      </w:r>
      <w:r w:rsidR="00C92E6B" w:rsidRPr="00580960">
        <w:rPr>
          <w:rFonts w:ascii="Arial" w:eastAsia="Times New Roman" w:hAnsi="Arial" w:cs="Arial"/>
          <w:b/>
        </w:rPr>
        <w:t>WARRANTY</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A.</w:t>
      </w:r>
      <w:r>
        <w:rPr>
          <w:rFonts w:ascii="Arial" w:eastAsia="Times New Roman" w:hAnsi="Arial" w:cs="Arial"/>
        </w:rPr>
        <w:tab/>
      </w:r>
      <w:r w:rsidR="00C92E6B" w:rsidRPr="00C92E6B">
        <w:rPr>
          <w:rFonts w:ascii="Arial" w:eastAsia="Times New Roman" w:hAnsi="Arial" w:cs="Arial"/>
        </w:rPr>
        <w:t>Automatic Door Operators shall be free of defects in material and workmanship for a period of one (1) year from the date of substantial completion.</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B.</w:t>
      </w:r>
      <w:r>
        <w:rPr>
          <w:rFonts w:ascii="Arial" w:eastAsia="Times New Roman" w:hAnsi="Arial" w:cs="Arial"/>
        </w:rPr>
        <w:tab/>
      </w:r>
      <w:r w:rsidR="00C92E6B" w:rsidRPr="00C92E6B">
        <w:rPr>
          <w:rFonts w:ascii="Arial" w:eastAsia="Times New Roman" w:hAnsi="Arial" w:cs="Arial"/>
        </w:rPr>
        <w:t xml:space="preserve">During the warranty period a trained technician shall perform service and affect repairs. An </w:t>
      </w:r>
      <w:r w:rsidR="00580960">
        <w:rPr>
          <w:rFonts w:ascii="Arial" w:eastAsia="Times New Roman" w:hAnsi="Arial" w:cs="Arial"/>
        </w:rPr>
        <w:t xml:space="preserve">AAADM </w:t>
      </w:r>
      <w:r w:rsidR="00C92E6B" w:rsidRPr="00C92E6B">
        <w:rPr>
          <w:rFonts w:ascii="Arial" w:eastAsia="Times New Roman" w:hAnsi="Arial" w:cs="Arial"/>
        </w:rPr>
        <w:t>inspection shall be performed after each repair.</w:t>
      </w:r>
    </w:p>
    <w:p w:rsid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C.</w:t>
      </w:r>
      <w:r>
        <w:rPr>
          <w:rFonts w:ascii="Arial" w:eastAsia="Times New Roman" w:hAnsi="Arial" w:cs="Arial"/>
        </w:rPr>
        <w:tab/>
      </w:r>
      <w:r w:rsidR="00C92E6B" w:rsidRPr="00C92E6B">
        <w:rPr>
          <w:rFonts w:ascii="Arial" w:eastAsia="Times New Roman" w:hAnsi="Arial" w:cs="Arial"/>
        </w:rPr>
        <w:t>During the warranty period all warranty work, including but not limited to emergency service, shall be performed during normal business hours.</w:t>
      </w:r>
    </w:p>
    <w:p w:rsidR="005C4B11"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D.</w:t>
      </w:r>
      <w:r>
        <w:rPr>
          <w:rFonts w:ascii="Arial" w:eastAsia="Times New Roman" w:hAnsi="Arial" w:cs="Arial"/>
        </w:rPr>
        <w:tab/>
        <w:t>Owner to receive warranty after completion of installation.</w:t>
      </w:r>
    </w:p>
    <w:p w:rsidR="00C92E6B" w:rsidRPr="005C4B11" w:rsidRDefault="005C4B11" w:rsidP="00C92E6B">
      <w:pPr>
        <w:keepNext/>
        <w:suppressAutoHyphens/>
        <w:spacing w:before="480" w:after="0" w:line="240" w:lineRule="auto"/>
        <w:jc w:val="both"/>
        <w:outlineLvl w:val="0"/>
        <w:rPr>
          <w:rFonts w:ascii="Arial" w:eastAsia="Times New Roman" w:hAnsi="Arial" w:cs="Arial"/>
          <w:b/>
        </w:rPr>
      </w:pPr>
      <w:r w:rsidRPr="005C4B11">
        <w:rPr>
          <w:rFonts w:ascii="Arial" w:eastAsia="Times New Roman" w:hAnsi="Arial" w:cs="Arial"/>
          <w:b/>
        </w:rPr>
        <w:t xml:space="preserve">PART 2 - </w:t>
      </w:r>
      <w:r w:rsidR="00C92E6B" w:rsidRPr="005C4B11">
        <w:rPr>
          <w:rFonts w:ascii="Arial" w:eastAsia="Times New Roman" w:hAnsi="Arial" w:cs="Arial"/>
          <w:b/>
        </w:rPr>
        <w:t>PRODUCTS</w:t>
      </w:r>
    </w:p>
    <w:p w:rsidR="00C92E6B" w:rsidRPr="00895F41" w:rsidRDefault="005C4B11"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895F41">
        <w:rPr>
          <w:rFonts w:ascii="Arial" w:eastAsia="Times New Roman" w:hAnsi="Arial" w:cs="Arial"/>
          <w:b/>
        </w:rPr>
        <w:t xml:space="preserve">   2.</w:t>
      </w:r>
      <w:r w:rsidR="00895F41" w:rsidRPr="00895F41">
        <w:rPr>
          <w:rFonts w:ascii="Arial" w:eastAsia="Times New Roman" w:hAnsi="Arial" w:cs="Arial"/>
          <w:b/>
        </w:rPr>
        <w:t>0</w:t>
      </w:r>
      <w:r w:rsidRPr="00895F41">
        <w:rPr>
          <w:rFonts w:ascii="Arial" w:eastAsia="Times New Roman" w:hAnsi="Arial" w:cs="Arial"/>
          <w:b/>
        </w:rPr>
        <w:t xml:space="preserve">1 </w:t>
      </w:r>
      <w:r w:rsidRPr="00895F41">
        <w:rPr>
          <w:rFonts w:ascii="Arial" w:eastAsia="Times New Roman" w:hAnsi="Arial" w:cs="Arial"/>
          <w:b/>
        </w:rPr>
        <w:tab/>
        <w:t xml:space="preserve">APPROVED </w:t>
      </w:r>
      <w:r w:rsidR="00C92E6B" w:rsidRPr="00895F41">
        <w:rPr>
          <w:rFonts w:ascii="Arial" w:eastAsia="Times New Roman" w:hAnsi="Arial" w:cs="Arial"/>
          <w:b/>
        </w:rPr>
        <w:t>MANUFACTURER</w:t>
      </w:r>
    </w:p>
    <w:p w:rsidR="005C4B11" w:rsidRDefault="005C4B11" w:rsidP="005C4B11">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A.</w:t>
      </w:r>
      <w:r>
        <w:rPr>
          <w:rFonts w:ascii="Arial" w:eastAsia="Times New Roman" w:hAnsi="Arial" w:cs="Arial"/>
        </w:rPr>
        <w:tab/>
      </w:r>
      <w:r w:rsidR="00C92E6B" w:rsidRPr="00C92E6B">
        <w:rPr>
          <w:rFonts w:ascii="Arial" w:eastAsia="Times New Roman" w:hAnsi="Arial" w:cs="Arial"/>
        </w:rPr>
        <w:t xml:space="preserve">Manufacturer:  </w:t>
      </w:r>
      <w:r>
        <w:rPr>
          <w:rFonts w:ascii="Arial" w:eastAsia="Times New Roman" w:hAnsi="Arial" w:cs="Arial"/>
        </w:rPr>
        <w:t>NABCO ENTRANCES S82 W18717 Gemini Drive, Muskego, WI 53150 Phone: (8</w:t>
      </w:r>
      <w:r w:rsidR="00346E59">
        <w:rPr>
          <w:rFonts w:ascii="Arial" w:eastAsia="Times New Roman" w:hAnsi="Arial" w:cs="Arial"/>
        </w:rPr>
        <w:t>7</w:t>
      </w:r>
      <w:r>
        <w:rPr>
          <w:rFonts w:ascii="Arial" w:eastAsia="Times New Roman" w:hAnsi="Arial" w:cs="Arial"/>
        </w:rPr>
        <w:t xml:space="preserve">7) 622-2694; Fax: (888) 679-3319; website: </w:t>
      </w:r>
      <w:hyperlink r:id="rId13" w:history="1">
        <w:r w:rsidRPr="003F2601">
          <w:rPr>
            <w:rStyle w:val="Hyperlink"/>
            <w:rFonts w:ascii="Arial" w:eastAsia="Times New Roman" w:hAnsi="Arial" w:cs="Arial"/>
          </w:rPr>
          <w:t>www.nabcoentrances.com</w:t>
        </w:r>
      </w:hyperlink>
    </w:p>
    <w:p w:rsidR="007372FD" w:rsidRDefault="007372FD" w:rsidP="00337919">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sidRPr="007372FD">
        <w:rPr>
          <w:rFonts w:ascii="Arial" w:eastAsia="Times New Roman" w:hAnsi="Arial" w:cs="Arial"/>
        </w:rPr>
        <w:t xml:space="preserve"> </w:t>
      </w:r>
      <w:r w:rsidR="00037188">
        <w:rPr>
          <w:rFonts w:ascii="Arial" w:eastAsia="Times New Roman" w:hAnsi="Arial" w:cs="Arial"/>
        </w:rPr>
        <w:tab/>
      </w:r>
      <w:r w:rsidR="00C92E6B" w:rsidRPr="007372FD">
        <w:rPr>
          <w:rFonts w:ascii="Arial" w:eastAsia="Times New Roman" w:hAnsi="Arial" w:cs="Arial"/>
        </w:rPr>
        <w:t>[Substitutions:  Requests for substitution and product approval in compliance with the specifications must be submitted in writing and in accordance with the procedures outlined in Division 1, Section, “Substitution Procedures”.  Approval of requests is at the discretion of the architect, owner, and their designated consultants.]</w:t>
      </w:r>
    </w:p>
    <w:p w:rsidR="00BB2E15" w:rsidRDefault="00BB2E15" w:rsidP="00BB2E15">
      <w:pPr>
        <w:pStyle w:val="PR2"/>
        <w:numPr>
          <w:ilvl w:val="0"/>
          <w:numId w:val="0"/>
        </w:numPr>
        <w:ind w:left="864"/>
      </w:pPr>
    </w:p>
    <w:p w:rsidR="00C92E6B" w:rsidRPr="00895F41" w:rsidRDefault="00895F41" w:rsidP="00895F41">
      <w:pPr>
        <w:pStyle w:val="PR2"/>
        <w:numPr>
          <w:ilvl w:val="1"/>
          <w:numId w:val="21"/>
        </w:numPr>
        <w:rPr>
          <w:b/>
        </w:rPr>
      </w:pPr>
      <w:r w:rsidRPr="00895F41">
        <w:rPr>
          <w:b/>
        </w:rPr>
        <w:t xml:space="preserve">  </w:t>
      </w:r>
      <w:r w:rsidR="00C92E6B" w:rsidRPr="00895F41">
        <w:rPr>
          <w:b/>
        </w:rPr>
        <w:t>AUTOMATIC SWING DOOR OPERATOR</w:t>
      </w:r>
    </w:p>
    <w:p w:rsidR="00BB2E15" w:rsidRPr="00895F41" w:rsidRDefault="00C92E6B" w:rsidP="00895F41">
      <w:pPr>
        <w:pStyle w:val="ListParagraph"/>
        <w:numPr>
          <w:ilvl w:val="0"/>
          <w:numId w:val="11"/>
        </w:numPr>
        <w:tabs>
          <w:tab w:val="left" w:pos="864"/>
        </w:tabs>
        <w:suppressAutoHyphens/>
        <w:spacing w:before="240" w:after="0" w:line="240" w:lineRule="auto"/>
        <w:jc w:val="both"/>
        <w:outlineLvl w:val="2"/>
        <w:rPr>
          <w:rFonts w:ascii="Arial" w:eastAsia="Times New Roman" w:hAnsi="Arial" w:cs="Arial"/>
        </w:rPr>
      </w:pPr>
      <w:r w:rsidRPr="00895F41">
        <w:rPr>
          <w:rFonts w:ascii="Arial" w:eastAsia="Times New Roman" w:hAnsi="Arial" w:cs="Arial"/>
        </w:rPr>
        <w:t xml:space="preserve">Model:  </w:t>
      </w:r>
      <w:r w:rsidR="000721BA" w:rsidRPr="00895F41">
        <w:rPr>
          <w:rFonts w:ascii="Arial" w:eastAsia="Times New Roman" w:hAnsi="Arial" w:cs="Arial"/>
        </w:rPr>
        <w:t>NABCO GT20</w:t>
      </w:r>
      <w:r w:rsidRPr="00895F41">
        <w:rPr>
          <w:rFonts w:ascii="Arial" w:eastAsia="Times New Roman" w:hAnsi="Arial" w:cs="Arial"/>
        </w:rPr>
        <w:t xml:space="preserve"> </w:t>
      </w:r>
      <w:r w:rsidR="0068665D">
        <w:rPr>
          <w:rFonts w:ascii="Arial" w:eastAsia="Times New Roman" w:hAnsi="Arial" w:cs="Arial"/>
        </w:rPr>
        <w:t>full</w:t>
      </w:r>
      <w:r w:rsidRPr="00895F41">
        <w:rPr>
          <w:rFonts w:ascii="Arial" w:eastAsia="Times New Roman" w:hAnsi="Arial" w:cs="Arial"/>
        </w:rPr>
        <w:t xml:space="preserve"> energy automatic door operator (Basis of Design):</w:t>
      </w:r>
    </w:p>
    <w:p w:rsidR="00BB2E15" w:rsidRDefault="00C92E6B" w:rsidP="00486EE3">
      <w:pPr>
        <w:pStyle w:val="ListParagraph"/>
        <w:numPr>
          <w:ilvl w:val="1"/>
          <w:numId w:val="22"/>
        </w:numPr>
        <w:tabs>
          <w:tab w:val="left" w:pos="864"/>
        </w:tabs>
        <w:suppressAutoHyphens/>
        <w:spacing w:before="240" w:after="0" w:line="240" w:lineRule="auto"/>
        <w:jc w:val="both"/>
        <w:outlineLvl w:val="2"/>
        <w:rPr>
          <w:rFonts w:ascii="Arial" w:eastAsia="Times New Roman" w:hAnsi="Arial" w:cs="Arial"/>
        </w:rPr>
      </w:pPr>
      <w:r w:rsidRPr="00BB2E15">
        <w:rPr>
          <w:rFonts w:ascii="Arial" w:eastAsia="Times New Roman" w:hAnsi="Arial" w:cs="Arial"/>
        </w:rPr>
        <w:t>Automatic Operator</w:t>
      </w:r>
      <w:r w:rsidRPr="00BB2E15">
        <w:rPr>
          <w:rFonts w:ascii="Arial" w:eastAsia="Times New Roman" w:hAnsi="Arial" w:cs="Arial"/>
          <w:b/>
        </w:rPr>
        <w:t>:</w:t>
      </w:r>
      <w:r w:rsidRPr="00BB2E15">
        <w:rPr>
          <w:rFonts w:ascii="Arial" w:eastAsia="Times New Roman" w:hAnsi="Arial" w:cs="Arial"/>
        </w:rPr>
        <w:t xml:space="preserve">  </w:t>
      </w:r>
      <w:r w:rsidR="00C43156" w:rsidRPr="00BB2E15">
        <w:rPr>
          <w:rFonts w:ascii="Arial" w:eastAsia="Times New Roman" w:hAnsi="Arial" w:cs="Arial"/>
        </w:rPr>
        <w:t>DC brush motor</w:t>
      </w:r>
      <w:r w:rsidRPr="00BB2E15">
        <w:rPr>
          <w:rFonts w:ascii="Arial" w:eastAsia="Times New Roman" w:hAnsi="Arial" w:cs="Arial"/>
        </w:rPr>
        <w:t>, non-handed operator,</w:t>
      </w:r>
      <w:r w:rsidR="00BB2E15">
        <w:rPr>
          <w:rFonts w:ascii="Arial" w:eastAsia="Times New Roman" w:hAnsi="Arial" w:cs="Arial"/>
        </w:rPr>
        <w:t xml:space="preserve"> operating voltage of </w:t>
      </w:r>
      <w:r w:rsidR="00C43156" w:rsidRPr="00BB2E15">
        <w:rPr>
          <w:rFonts w:ascii="Arial" w:eastAsia="Times New Roman" w:hAnsi="Arial" w:cs="Arial"/>
        </w:rPr>
        <w:t>110</w:t>
      </w:r>
      <w:r w:rsidR="00CC238D" w:rsidRPr="00BB2E15">
        <w:rPr>
          <w:rFonts w:ascii="Arial" w:eastAsia="Times New Roman" w:hAnsi="Arial" w:cs="Arial"/>
        </w:rPr>
        <w:t xml:space="preserve"> -</w:t>
      </w:r>
      <w:r w:rsidR="00C43156" w:rsidRPr="00BB2E15">
        <w:rPr>
          <w:rFonts w:ascii="Arial" w:eastAsia="Times New Roman" w:hAnsi="Arial" w:cs="Arial"/>
        </w:rPr>
        <w:t>120VAC 50/60Hz</w:t>
      </w:r>
      <w:r w:rsidR="00CC238D" w:rsidRPr="00BB2E15">
        <w:rPr>
          <w:rFonts w:ascii="Arial" w:eastAsia="Times New Roman" w:hAnsi="Arial" w:cs="Arial"/>
        </w:rPr>
        <w:t xml:space="preserve">. </w:t>
      </w:r>
      <w:r w:rsidRPr="00BB2E15">
        <w:rPr>
          <w:rFonts w:ascii="Arial" w:eastAsia="Times New Roman" w:hAnsi="Arial" w:cs="Arial"/>
        </w:rPr>
        <w:t>Operator shall be adjustable to compensate for different manual push forces as required.</w:t>
      </w:r>
    </w:p>
    <w:p w:rsidR="00ED31AE" w:rsidRPr="00BB2E15" w:rsidRDefault="00C92E6B" w:rsidP="00486EE3">
      <w:pPr>
        <w:pStyle w:val="ListParagraph"/>
        <w:numPr>
          <w:ilvl w:val="1"/>
          <w:numId w:val="22"/>
        </w:numPr>
        <w:tabs>
          <w:tab w:val="left" w:pos="864"/>
        </w:tabs>
        <w:suppressAutoHyphens/>
        <w:spacing w:before="240" w:after="0" w:line="240" w:lineRule="auto"/>
        <w:jc w:val="both"/>
        <w:outlineLvl w:val="2"/>
        <w:rPr>
          <w:rFonts w:ascii="Arial" w:eastAsia="Times New Roman" w:hAnsi="Arial" w:cs="Arial"/>
        </w:rPr>
      </w:pPr>
      <w:r w:rsidRPr="00BB2E15">
        <w:rPr>
          <w:rFonts w:ascii="Arial" w:eastAsia="Times New Roman" w:hAnsi="Arial" w:cs="Arial"/>
        </w:rPr>
        <w:lastRenderedPageBreak/>
        <w:t xml:space="preserve">Automatic operator shall be capable of operating and controlling up to a </w:t>
      </w:r>
      <w:r w:rsidR="00CC238D" w:rsidRPr="00BB2E15">
        <w:rPr>
          <w:rFonts w:ascii="Arial" w:eastAsia="Times New Roman" w:hAnsi="Arial" w:cs="Arial"/>
        </w:rPr>
        <w:t xml:space="preserve">550 </w:t>
      </w:r>
      <w:r w:rsidRPr="00BB2E15">
        <w:rPr>
          <w:rFonts w:ascii="Arial" w:eastAsia="Times New Roman" w:hAnsi="Arial" w:cs="Arial"/>
        </w:rPr>
        <w:t xml:space="preserve">pound </w:t>
      </w:r>
      <w:r w:rsidR="00BB2E15">
        <w:rPr>
          <w:rFonts w:ascii="Arial" w:eastAsia="Times New Roman" w:hAnsi="Arial" w:cs="Arial"/>
        </w:rPr>
        <w:t>(249.5kg) door, 48 inches (1219mm) in width.</w:t>
      </w:r>
      <w:r w:rsidR="00ED31AE" w:rsidRPr="00BB2E15">
        <w:rPr>
          <w:rFonts w:ascii="Arial" w:eastAsia="Times New Roman" w:hAnsi="Arial" w:cs="Arial"/>
        </w:rPr>
        <w:t xml:space="preserve"> </w:t>
      </w:r>
    </w:p>
    <w:p w:rsidR="00CC238D" w:rsidRDefault="00CC238D" w:rsidP="00ED31AE">
      <w:pPr>
        <w:numPr>
          <w:ilvl w:val="5"/>
          <w:numId w:val="0"/>
        </w:numPr>
        <w:tabs>
          <w:tab w:val="left" w:pos="1440"/>
        </w:tabs>
        <w:suppressAutoHyphens/>
        <w:spacing w:after="0" w:line="240" w:lineRule="auto"/>
        <w:jc w:val="both"/>
        <w:outlineLvl w:val="3"/>
        <w:rPr>
          <w:rFonts w:ascii="Arial" w:eastAsia="Times New Roman" w:hAnsi="Arial" w:cs="Arial"/>
        </w:rPr>
      </w:pPr>
    </w:p>
    <w:p w:rsidR="00337919" w:rsidRDefault="00337919" w:rsidP="00ED31AE">
      <w:pPr>
        <w:numPr>
          <w:ilvl w:val="5"/>
          <w:numId w:val="0"/>
        </w:numPr>
        <w:tabs>
          <w:tab w:val="left" w:pos="1440"/>
        </w:tabs>
        <w:suppressAutoHyphens/>
        <w:spacing w:after="0" w:line="240" w:lineRule="auto"/>
        <w:jc w:val="both"/>
        <w:outlineLvl w:val="3"/>
        <w:rPr>
          <w:rFonts w:ascii="Arial" w:eastAsia="Times New Roman" w:hAnsi="Arial" w:cs="Arial"/>
        </w:rPr>
      </w:pPr>
    </w:p>
    <w:p w:rsidR="00BB2E15" w:rsidRDefault="00002FE6" w:rsidP="00486EE3">
      <w:pPr>
        <w:pStyle w:val="ListParagraph"/>
        <w:numPr>
          <w:ilvl w:val="5"/>
          <w:numId w:val="23"/>
        </w:numPr>
        <w:suppressAutoHyphens/>
        <w:spacing w:after="0" w:line="240" w:lineRule="auto"/>
        <w:jc w:val="both"/>
        <w:outlineLvl w:val="3"/>
        <w:rPr>
          <w:rFonts w:ascii="Arial" w:eastAsia="Times New Roman" w:hAnsi="Arial" w:cs="Arial"/>
        </w:rPr>
      </w:pPr>
      <w:r w:rsidRPr="005F52FB">
        <w:rPr>
          <w:rFonts w:ascii="Arial" w:eastAsia="Times New Roman" w:hAnsi="Arial" w:cs="Arial"/>
        </w:rPr>
        <w:t>Surface Mounted Operator</w:t>
      </w:r>
      <w:r w:rsidR="005F52FB" w:rsidRPr="005F52FB">
        <w:rPr>
          <w:rFonts w:ascii="Arial" w:eastAsia="Times New Roman" w:hAnsi="Arial" w:cs="Arial"/>
        </w:rPr>
        <w:t>:</w:t>
      </w:r>
    </w:p>
    <w:p w:rsidR="00BB2E15" w:rsidRPr="00BB2E15" w:rsidRDefault="00A50EDB" w:rsidP="00BB2E15">
      <w:pPr>
        <w:pStyle w:val="ListParagraph"/>
        <w:numPr>
          <w:ilvl w:val="6"/>
          <w:numId w:val="12"/>
        </w:numPr>
        <w:tabs>
          <w:tab w:val="left" w:pos="1440"/>
        </w:tabs>
        <w:suppressAutoHyphens/>
        <w:spacing w:after="0" w:line="240" w:lineRule="auto"/>
        <w:jc w:val="both"/>
        <w:outlineLvl w:val="3"/>
        <w:rPr>
          <w:rFonts w:ascii="Arial" w:eastAsia="Times New Roman" w:hAnsi="Arial" w:cs="Arial"/>
        </w:rPr>
      </w:pPr>
      <w:r w:rsidRPr="005F52FB">
        <w:rPr>
          <w:rFonts w:ascii="Arial" w:eastAsia="Times New Roman" w:hAnsi="Arial" w:cs="Arial"/>
        </w:rPr>
        <w:t>Side access s</w:t>
      </w:r>
      <w:r w:rsidR="00002FE6" w:rsidRPr="005F52FB">
        <w:rPr>
          <w:rFonts w:ascii="Arial" w:eastAsia="Times New Roman" w:hAnsi="Arial" w:cs="Arial"/>
        </w:rPr>
        <w:t>urface applied o</w:t>
      </w:r>
      <w:r w:rsidR="00947C3B" w:rsidRPr="005F52FB">
        <w:rPr>
          <w:rFonts w:ascii="Arial" w:eastAsia="Times New Roman" w:hAnsi="Arial" w:cs="Arial"/>
        </w:rPr>
        <w:t>perator is contained in</w:t>
      </w:r>
      <w:r w:rsidR="00ED31AE" w:rsidRPr="005F52FB">
        <w:rPr>
          <w:rFonts w:ascii="Arial" w:eastAsia="Times New Roman" w:hAnsi="Arial" w:cs="Arial"/>
        </w:rPr>
        <w:t xml:space="preserve"> a 4 ¾”</w:t>
      </w:r>
      <w:r w:rsidR="00002FE6" w:rsidRPr="005F52FB">
        <w:rPr>
          <w:rFonts w:ascii="Arial" w:eastAsia="Times New Roman" w:hAnsi="Arial" w:cs="Arial"/>
        </w:rPr>
        <w:t xml:space="preserve"> </w:t>
      </w:r>
      <w:r w:rsidRPr="005F52FB">
        <w:rPr>
          <w:rFonts w:ascii="Arial" w:eastAsia="Times New Roman" w:hAnsi="Arial" w:cs="Arial"/>
        </w:rPr>
        <w:t>(120 mm) d</w:t>
      </w:r>
      <w:r w:rsidR="00ED31AE" w:rsidRPr="005F52FB">
        <w:rPr>
          <w:rFonts w:ascii="Arial" w:eastAsia="Times New Roman" w:hAnsi="Arial" w:cs="Arial"/>
        </w:rPr>
        <w:t>eep</w:t>
      </w:r>
      <w:r w:rsidRPr="005F52FB">
        <w:rPr>
          <w:rFonts w:ascii="Arial" w:eastAsia="Times New Roman" w:hAnsi="Arial" w:cs="Arial"/>
        </w:rPr>
        <w:t xml:space="preserve"> </w:t>
      </w:r>
      <w:r w:rsidR="00CC238D" w:rsidRPr="005F52FB">
        <w:rPr>
          <w:rFonts w:ascii="Arial" w:eastAsia="Times New Roman" w:hAnsi="Arial" w:cs="Arial"/>
        </w:rPr>
        <w:t>x</w:t>
      </w:r>
      <w:r w:rsidRPr="005F52FB">
        <w:rPr>
          <w:rFonts w:ascii="Arial" w:eastAsia="Times New Roman" w:hAnsi="Arial" w:cs="Arial"/>
        </w:rPr>
        <w:t xml:space="preserve"> </w:t>
      </w:r>
      <w:r w:rsidR="00BB2E15">
        <w:t>3</w:t>
      </w:r>
      <w:r w:rsidRPr="005F52FB">
        <w:rPr>
          <w:rFonts w:ascii="Arial" w:eastAsia="Times New Roman" w:hAnsi="Arial" w:cs="Arial"/>
        </w:rPr>
        <w:t xml:space="preserve">¾” (95 mm) high </w:t>
      </w:r>
      <w:r w:rsidR="00ED31AE" w:rsidRPr="005F52FB">
        <w:rPr>
          <w:rFonts w:ascii="Arial" w:eastAsia="Times New Roman" w:hAnsi="Arial" w:cs="Arial"/>
        </w:rPr>
        <w:t xml:space="preserve">aluminum </w:t>
      </w:r>
      <w:r w:rsidR="005F52FB" w:rsidRPr="0026317F">
        <w:rPr>
          <w:rFonts w:ascii="Arial" w:hAnsi="Arial" w:cs="Arial"/>
        </w:rPr>
        <w:t>housing with a removable cover</w:t>
      </w:r>
      <w:r w:rsidR="00BB2E15" w:rsidRPr="0026317F">
        <w:rPr>
          <w:rFonts w:ascii="Arial" w:hAnsi="Arial" w:cs="Arial"/>
        </w:rPr>
        <w:t>.</w:t>
      </w:r>
      <w:bookmarkStart w:id="0" w:name="_GoBack"/>
      <w:bookmarkEnd w:id="0"/>
    </w:p>
    <w:p w:rsidR="00CC238D" w:rsidRPr="00486EE3" w:rsidRDefault="00ED31AE" w:rsidP="00486EE3">
      <w:pPr>
        <w:pStyle w:val="ListParagraph"/>
        <w:numPr>
          <w:ilvl w:val="6"/>
          <w:numId w:val="12"/>
        </w:numPr>
        <w:tabs>
          <w:tab w:val="left" w:pos="1440"/>
        </w:tabs>
        <w:suppressAutoHyphens/>
        <w:spacing w:after="0" w:line="240" w:lineRule="auto"/>
        <w:jc w:val="both"/>
        <w:outlineLvl w:val="3"/>
        <w:rPr>
          <w:rFonts w:ascii="Arial" w:eastAsia="Times New Roman" w:hAnsi="Arial" w:cs="Arial"/>
        </w:rPr>
      </w:pPr>
      <w:r w:rsidRPr="00BB2E15">
        <w:rPr>
          <w:rFonts w:ascii="Arial" w:eastAsia="Times New Roman" w:hAnsi="Arial" w:cs="Arial"/>
        </w:rPr>
        <w:t>Surface mounted housing available with continuous header to full door width.</w:t>
      </w:r>
    </w:p>
    <w:p w:rsidR="00CC238D" w:rsidRPr="00486EE3" w:rsidRDefault="00ED31AE" w:rsidP="00AB728D">
      <w:pPr>
        <w:pStyle w:val="ListParagraph"/>
        <w:tabs>
          <w:tab w:val="left" w:pos="1440"/>
        </w:tabs>
        <w:suppressAutoHyphens/>
        <w:spacing w:after="0" w:line="240" w:lineRule="auto"/>
        <w:ind w:left="2196"/>
        <w:jc w:val="both"/>
        <w:outlineLvl w:val="3"/>
        <w:rPr>
          <w:rFonts w:ascii="Arial" w:eastAsia="Times New Roman" w:hAnsi="Arial" w:cs="Arial"/>
        </w:rPr>
      </w:pPr>
      <w:r w:rsidRPr="005F52FB">
        <w:rPr>
          <w:rFonts w:ascii="Arial" w:eastAsia="Times New Roman" w:hAnsi="Arial" w:cs="Arial"/>
        </w:rPr>
        <w:tab/>
      </w:r>
    </w:p>
    <w:p w:rsidR="00C92E6B" w:rsidRPr="00486EE3" w:rsidRDefault="00C92E6B" w:rsidP="00486EE3">
      <w:pPr>
        <w:pStyle w:val="ListParagraph"/>
        <w:numPr>
          <w:ilvl w:val="5"/>
          <w:numId w:val="24"/>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 xml:space="preserve">Operator can be field </w:t>
      </w:r>
      <w:r w:rsidR="0068665D">
        <w:rPr>
          <w:rFonts w:ascii="Arial" w:eastAsia="Times New Roman" w:hAnsi="Arial" w:cs="Arial"/>
        </w:rPr>
        <w:t>adjusted</w:t>
      </w:r>
      <w:r w:rsidRPr="00486EE3">
        <w:rPr>
          <w:rFonts w:ascii="Arial" w:eastAsia="Times New Roman" w:hAnsi="Arial" w:cs="Arial"/>
        </w:rPr>
        <w:t xml:space="preserve"> to comply with ANSI/BHMA A156.1</w:t>
      </w:r>
      <w:r w:rsidR="0068665D">
        <w:rPr>
          <w:rFonts w:ascii="Arial" w:eastAsia="Times New Roman" w:hAnsi="Arial" w:cs="Arial"/>
        </w:rPr>
        <w:t>9</w:t>
      </w:r>
      <w:r w:rsidRPr="00486EE3">
        <w:rPr>
          <w:rFonts w:ascii="Arial" w:eastAsia="Times New Roman" w:hAnsi="Arial" w:cs="Arial"/>
        </w:rPr>
        <w:t xml:space="preserve"> American National Standard for Power </w:t>
      </w:r>
      <w:r w:rsidR="0068665D">
        <w:rPr>
          <w:rFonts w:ascii="Arial" w:eastAsia="Times New Roman" w:hAnsi="Arial" w:cs="Arial"/>
        </w:rPr>
        <w:t xml:space="preserve">Assist and Low Energy </w:t>
      </w:r>
      <w:r w:rsidRPr="00486EE3">
        <w:rPr>
          <w:rFonts w:ascii="Arial" w:eastAsia="Times New Roman" w:hAnsi="Arial" w:cs="Arial"/>
        </w:rPr>
        <w:t>Operated Doors.</w:t>
      </w:r>
      <w:r w:rsidR="0068665D">
        <w:rPr>
          <w:rFonts w:ascii="Arial" w:eastAsia="Times New Roman" w:hAnsi="Arial" w:cs="Arial"/>
        </w:rPr>
        <w:t xml:space="preserve"> To comply with ANSI/BHMA A156.19 a knowing-act activation device is required.</w:t>
      </w:r>
    </w:p>
    <w:p w:rsidR="009C2E33" w:rsidRPr="00C92E6B" w:rsidRDefault="009C2E33" w:rsidP="009C2E33">
      <w:pPr>
        <w:numPr>
          <w:ilvl w:val="6"/>
          <w:numId w:val="0"/>
        </w:numPr>
        <w:tabs>
          <w:tab w:val="left" w:pos="1980"/>
        </w:tabs>
        <w:suppressAutoHyphens/>
        <w:spacing w:after="0" w:line="240" w:lineRule="auto"/>
        <w:jc w:val="both"/>
        <w:outlineLvl w:val="4"/>
        <w:rPr>
          <w:rFonts w:ascii="Arial" w:eastAsia="Times New Roman" w:hAnsi="Arial" w:cs="Arial"/>
        </w:rPr>
      </w:pPr>
    </w:p>
    <w:p w:rsidR="00C92E6B" w:rsidRDefault="00C92E6B" w:rsidP="00486EE3">
      <w:pPr>
        <w:pStyle w:val="ListParagraph"/>
        <w:numPr>
          <w:ilvl w:val="0"/>
          <w:numId w:val="25"/>
        </w:numPr>
        <w:tabs>
          <w:tab w:val="left" w:pos="1440"/>
        </w:tabs>
        <w:suppressAutoHyphens/>
        <w:spacing w:after="0" w:line="240" w:lineRule="auto"/>
        <w:jc w:val="both"/>
        <w:outlineLvl w:val="3"/>
        <w:rPr>
          <w:rFonts w:ascii="Arial" w:eastAsia="Times New Roman" w:hAnsi="Arial" w:cs="Arial"/>
        </w:rPr>
      </w:pPr>
      <w:r w:rsidRPr="007A5982">
        <w:rPr>
          <w:rFonts w:ascii="Arial" w:eastAsia="Times New Roman" w:hAnsi="Arial" w:cs="Arial"/>
        </w:rPr>
        <w:t xml:space="preserve">Door Operation:  </w:t>
      </w:r>
    </w:p>
    <w:p w:rsidR="00D24B91" w:rsidRPr="007A5982" w:rsidRDefault="00D24B91" w:rsidP="00D24B91">
      <w:pPr>
        <w:pStyle w:val="ListParagraph"/>
        <w:tabs>
          <w:tab w:val="left" w:pos="1440"/>
        </w:tabs>
        <w:suppressAutoHyphens/>
        <w:spacing w:after="0" w:line="240" w:lineRule="auto"/>
        <w:jc w:val="both"/>
        <w:outlineLvl w:val="3"/>
        <w:rPr>
          <w:rFonts w:ascii="Arial" w:eastAsia="Times New Roman" w:hAnsi="Arial" w:cs="Arial"/>
        </w:rPr>
      </w:pPr>
    </w:p>
    <w:p w:rsidR="007A5982" w:rsidRDefault="00486EE3" w:rsidP="00486EE3">
      <w:pPr>
        <w:pStyle w:val="PR2"/>
        <w:numPr>
          <w:ilvl w:val="0"/>
          <w:numId w:val="28"/>
        </w:numPr>
      </w:pPr>
      <w:r>
        <w:t xml:space="preserve">   </w:t>
      </w:r>
      <w:r w:rsidR="00C92E6B" w:rsidRPr="00C92E6B">
        <w:t>Opening Cycle</w:t>
      </w:r>
      <w:r w:rsidR="007A5982">
        <w:t>:</w:t>
      </w:r>
      <w:r w:rsidR="00C92E6B" w:rsidRPr="00C92E6B">
        <w:t xml:space="preserve"> The adjustable speed operato</w:t>
      </w:r>
      <w:r w:rsidR="008B79E2">
        <w:t>r mechanically powers the drive</w:t>
      </w:r>
      <w:r w:rsidR="007672C3">
        <w:t xml:space="preserve"> </w:t>
      </w:r>
      <w:r w:rsidR="007A5982">
        <w:t xml:space="preserve">  </w:t>
      </w:r>
    </w:p>
    <w:p w:rsidR="00937256" w:rsidRDefault="007A5982" w:rsidP="007A5982">
      <w:pPr>
        <w:pStyle w:val="PR2"/>
        <w:numPr>
          <w:ilvl w:val="0"/>
          <w:numId w:val="0"/>
        </w:numPr>
        <w:ind w:left="1440"/>
      </w:pPr>
      <w:r>
        <w:t xml:space="preserve">Shaft </w:t>
      </w:r>
      <w:r w:rsidR="00C92E6B" w:rsidRPr="00C92E6B">
        <w:t>and the torque control</w:t>
      </w:r>
      <w:r w:rsidR="00160CCE">
        <w:t>s maintain</w:t>
      </w:r>
      <w:r w:rsidR="00C92E6B" w:rsidRPr="00C92E6B">
        <w:t xml:space="preserve"> consta</w:t>
      </w:r>
      <w:r w:rsidR="007672C3">
        <w:t xml:space="preserve">nt speed throughout the opening </w:t>
      </w:r>
      <w:r w:rsidR="00C92E6B" w:rsidRPr="00C92E6B">
        <w:t>cycle regardless of stack pressures or wi</w:t>
      </w:r>
      <w:r w:rsidR="007672C3">
        <w:t xml:space="preserve">nd speed.  Operator shall allow </w:t>
      </w:r>
      <w:r>
        <w:t xml:space="preserve">manual door </w:t>
      </w:r>
      <w:r w:rsidR="00C92E6B" w:rsidRPr="00C92E6B">
        <w:t xml:space="preserve">operation with operational forces as indicated to fully open the </w:t>
      </w:r>
      <w:r>
        <w:t xml:space="preserve">door applied at 1” </w:t>
      </w:r>
      <w:r w:rsidR="00C92E6B" w:rsidRPr="00C92E6B">
        <w:t>(25 mm) from the lat</w:t>
      </w:r>
      <w:r w:rsidR="008B79E2">
        <w:t xml:space="preserve">ch edge of the door. </w:t>
      </w:r>
    </w:p>
    <w:p w:rsidR="0002278F" w:rsidRDefault="0002278F" w:rsidP="007A5982">
      <w:pPr>
        <w:pStyle w:val="PR2"/>
        <w:numPr>
          <w:ilvl w:val="0"/>
          <w:numId w:val="0"/>
        </w:numPr>
        <w:ind w:left="1440"/>
      </w:pPr>
    </w:p>
    <w:p w:rsidR="00C92E6B" w:rsidRDefault="007A5982" w:rsidP="00937256">
      <w:pPr>
        <w:pStyle w:val="PR2"/>
        <w:numPr>
          <w:ilvl w:val="5"/>
          <w:numId w:val="1"/>
        </w:numPr>
      </w:pPr>
      <w:r w:rsidRPr="007A5982">
        <w:t xml:space="preserve">Hold Open: </w:t>
      </w:r>
      <w:r w:rsidR="00C92E6B" w:rsidRPr="007A5982">
        <w:t xml:space="preserve">The operator shall stop and hold the door open at the selected door </w:t>
      </w:r>
      <w:r w:rsidR="00C92E6B" w:rsidRPr="00937256">
        <w:t>opening angle for an adjustable period of time (</w:t>
      </w:r>
      <w:r w:rsidR="008B79E2" w:rsidRPr="00937256">
        <w:t xml:space="preserve">0 </w:t>
      </w:r>
      <w:r w:rsidR="00C92E6B" w:rsidRPr="00937256">
        <w:t xml:space="preserve">seconds to </w:t>
      </w:r>
      <w:r w:rsidR="008B79E2" w:rsidRPr="00937256">
        <w:t>6</w:t>
      </w:r>
      <w:r w:rsidRPr="00937256">
        <w:t>0 seconds).</w:t>
      </w:r>
    </w:p>
    <w:p w:rsidR="00937256" w:rsidRPr="002C5988" w:rsidRDefault="00937256" w:rsidP="002C5988">
      <w:pPr>
        <w:tabs>
          <w:tab w:val="left" w:pos="1980"/>
        </w:tabs>
        <w:suppressAutoHyphens/>
        <w:spacing w:after="0" w:line="240" w:lineRule="auto"/>
        <w:jc w:val="both"/>
        <w:outlineLvl w:val="4"/>
        <w:rPr>
          <w:rFonts w:ascii="Arial" w:eastAsia="Times New Roman" w:hAnsi="Arial" w:cs="Arial"/>
        </w:rPr>
      </w:pPr>
    </w:p>
    <w:p w:rsidR="00937256" w:rsidRDefault="00C92E6B" w:rsidP="00486EE3">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 xml:space="preserve">Wind Force Dampening:  The </w:t>
      </w:r>
      <w:r w:rsidR="00D24B91">
        <w:rPr>
          <w:rFonts w:ascii="Arial" w:eastAsia="Times New Roman" w:hAnsi="Arial" w:cs="Arial"/>
        </w:rPr>
        <w:t>control shall determine the difference between a hard stop such as hitting solid objects vs soft changes of force such as wind and stack pressure. This function is achieved during the opening or closing cycle.</w:t>
      </w:r>
    </w:p>
    <w:p w:rsidR="00C92E6B" w:rsidRPr="00937256" w:rsidRDefault="00C92E6B" w:rsidP="00937256">
      <w:pPr>
        <w:tabs>
          <w:tab w:val="left" w:pos="1980"/>
        </w:tabs>
        <w:suppressAutoHyphens/>
        <w:spacing w:after="0" w:line="240" w:lineRule="auto"/>
        <w:jc w:val="both"/>
        <w:outlineLvl w:val="4"/>
        <w:rPr>
          <w:rFonts w:ascii="Arial" w:eastAsia="Times New Roman" w:hAnsi="Arial" w:cs="Arial"/>
        </w:rPr>
      </w:pPr>
      <w:r w:rsidRPr="00937256">
        <w:rPr>
          <w:rFonts w:ascii="Arial" w:eastAsia="Times New Roman" w:hAnsi="Arial" w:cs="Arial"/>
        </w:rPr>
        <w:t xml:space="preserve"> </w:t>
      </w:r>
    </w:p>
    <w:p w:rsidR="00D24B91" w:rsidRPr="00D24B91"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D24B91">
        <w:rPr>
          <w:rFonts w:ascii="Arial" w:eastAsia="Times New Roman" w:hAnsi="Arial" w:cs="Arial"/>
        </w:rPr>
        <w:t xml:space="preserve">Stack Pressure Compensation:  </w:t>
      </w:r>
      <w:r w:rsidR="00D24B91" w:rsidRPr="00486EE3">
        <w:rPr>
          <w:rFonts w:ascii="Arial" w:eastAsia="Times New Roman" w:hAnsi="Arial" w:cs="Arial"/>
        </w:rPr>
        <w:t xml:space="preserve">The </w:t>
      </w:r>
      <w:r w:rsidR="00D24B91">
        <w:rPr>
          <w:rFonts w:ascii="Arial" w:eastAsia="Times New Roman" w:hAnsi="Arial" w:cs="Arial"/>
        </w:rPr>
        <w:t>control shall determine the difference between a hard stop such as hitting solid objects vs soft changes of force such as wind and stack pressure. This function is achieved during the opening or closing cycle.</w:t>
      </w:r>
    </w:p>
    <w:p w:rsidR="00D24B91" w:rsidRPr="00486EE3" w:rsidRDefault="00D24B91" w:rsidP="00D24B91">
      <w:pPr>
        <w:pStyle w:val="ListParagraph"/>
        <w:tabs>
          <w:tab w:val="left" w:pos="1980"/>
        </w:tabs>
        <w:suppressAutoHyphens/>
        <w:spacing w:after="0" w:line="240" w:lineRule="auto"/>
        <w:ind w:left="1440"/>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Obstruction Control:  The operator will stop and reverse the door movement.</w:t>
      </w:r>
      <w:r w:rsidR="00D24B91">
        <w:rPr>
          <w:rFonts w:ascii="Arial" w:eastAsia="Times New Roman" w:hAnsi="Arial" w:cs="Arial"/>
        </w:rPr>
        <w:t xml:space="preserve"> This function is achieved during the opening or closing cycle.</w:t>
      </w:r>
    </w:p>
    <w:p w:rsidR="00D24B91" w:rsidRPr="00D24B91" w:rsidRDefault="00D24B91" w:rsidP="00D24B91">
      <w:pPr>
        <w:tabs>
          <w:tab w:val="left" w:pos="1980"/>
        </w:tabs>
        <w:suppressAutoHyphens/>
        <w:spacing w:after="0" w:line="240" w:lineRule="auto"/>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Electric Lock Management:  Internal module for electrified locking integration.</w:t>
      </w:r>
    </w:p>
    <w:p w:rsidR="00160CCE" w:rsidRPr="00486EE3" w:rsidRDefault="00160CCE" w:rsidP="00160CCE">
      <w:pPr>
        <w:pStyle w:val="ListParagraph"/>
        <w:tabs>
          <w:tab w:val="left" w:pos="1980"/>
        </w:tabs>
        <w:suppressAutoHyphens/>
        <w:spacing w:after="0" w:line="240" w:lineRule="auto"/>
        <w:ind w:left="1440"/>
        <w:jc w:val="both"/>
        <w:outlineLvl w:val="4"/>
        <w:rPr>
          <w:rFonts w:ascii="Arial" w:eastAsia="Times New Roman" w:hAnsi="Arial" w:cs="Arial"/>
        </w:rPr>
      </w:pPr>
    </w:p>
    <w:p w:rsidR="00C92E6B" w:rsidRPr="00160CCE" w:rsidRDefault="00C92E6B" w:rsidP="00160CCE">
      <w:pPr>
        <w:pStyle w:val="ListParagraph"/>
        <w:numPr>
          <w:ilvl w:val="5"/>
          <w:numId w:val="1"/>
        </w:numPr>
        <w:tabs>
          <w:tab w:val="left" w:pos="2592"/>
        </w:tabs>
        <w:suppressAutoHyphens/>
        <w:spacing w:after="0" w:line="240" w:lineRule="auto"/>
        <w:jc w:val="both"/>
        <w:outlineLvl w:val="5"/>
        <w:rPr>
          <w:rFonts w:ascii="Arial" w:eastAsia="Times New Roman" w:hAnsi="Arial" w:cs="Arial"/>
        </w:rPr>
      </w:pPr>
      <w:r w:rsidRPr="00486EE3">
        <w:rPr>
          <w:rFonts w:ascii="Arial" w:eastAsia="Times New Roman" w:hAnsi="Arial" w:cs="Arial"/>
        </w:rPr>
        <w:t xml:space="preserve">Electric Lock Output:  </w:t>
      </w:r>
      <w:r w:rsidR="00160CCE">
        <w:rPr>
          <w:rFonts w:ascii="Arial" w:eastAsia="Times New Roman" w:hAnsi="Arial" w:cs="Arial"/>
        </w:rPr>
        <w:t xml:space="preserve">24 VDC </w:t>
      </w:r>
      <w:r w:rsidR="0026317F">
        <w:rPr>
          <w:rFonts w:ascii="Arial" w:eastAsia="Times New Roman" w:hAnsi="Arial" w:cs="Arial"/>
        </w:rPr>
        <w:t>(</w:t>
      </w:r>
      <w:r w:rsidR="0026317F">
        <w:rPr>
          <w:rFonts w:ascii="Calibri" w:eastAsia="Times New Roman" w:hAnsi="Calibri" w:cs="Arial"/>
        </w:rPr>
        <w:t>±</w:t>
      </w:r>
      <w:r w:rsidR="0026317F">
        <w:rPr>
          <w:rFonts w:ascii="Arial" w:eastAsia="Times New Roman" w:hAnsi="Arial" w:cs="Arial"/>
        </w:rPr>
        <w:t xml:space="preserve"> 10%) 2A</w:t>
      </w:r>
      <w:r w:rsidR="00160CCE">
        <w:rPr>
          <w:rFonts w:ascii="Arial" w:eastAsia="Times New Roman" w:hAnsi="Arial" w:cs="Arial"/>
        </w:rPr>
        <w:t xml:space="preserve">, or dry contact. </w:t>
      </w:r>
      <w:r w:rsidRPr="00160CCE">
        <w:rPr>
          <w:rFonts w:ascii="Arial" w:eastAsia="Times New Roman" w:hAnsi="Arial" w:cs="Arial"/>
        </w:rPr>
        <w:t>Lock monitoring prevents operator(s) from opening door(s) until release of electrified lock.</w:t>
      </w:r>
      <w:r w:rsidR="00C63510" w:rsidRPr="00160CCE">
        <w:rPr>
          <w:rFonts w:ascii="Arial" w:eastAsia="Times New Roman" w:hAnsi="Arial" w:cs="Arial"/>
        </w:rPr>
        <w:t xml:space="preserve"> </w:t>
      </w:r>
      <w:r w:rsidRPr="00160CCE">
        <w:rPr>
          <w:rFonts w:ascii="Arial" w:eastAsia="Times New Roman" w:hAnsi="Arial" w:cs="Arial"/>
        </w:rPr>
        <w:t>Operator pulls door closed before opening, automatically unjamming electric latch hardware.</w:t>
      </w:r>
    </w:p>
    <w:p w:rsidR="00C92E6B" w:rsidRDefault="00065A5D" w:rsidP="00065A5D">
      <w:pPr>
        <w:numPr>
          <w:ilvl w:val="7"/>
          <w:numId w:val="0"/>
        </w:numPr>
        <w:tabs>
          <w:tab w:val="left" w:pos="2592"/>
        </w:tabs>
        <w:suppressAutoHyphens/>
        <w:spacing w:after="0" w:line="240" w:lineRule="auto"/>
        <w:ind w:left="1440" w:hanging="1350"/>
        <w:jc w:val="both"/>
        <w:outlineLvl w:val="5"/>
        <w:rPr>
          <w:rFonts w:ascii="Arial" w:eastAsia="Times New Roman" w:hAnsi="Arial" w:cs="Arial"/>
        </w:rPr>
      </w:pPr>
      <w:r>
        <w:rPr>
          <w:rFonts w:ascii="Arial" w:eastAsia="Times New Roman" w:hAnsi="Arial" w:cs="Arial"/>
        </w:rPr>
        <w:t xml:space="preserve">                      </w:t>
      </w:r>
      <w:r w:rsidR="00C92E6B" w:rsidRPr="00C92E6B">
        <w:rPr>
          <w:rFonts w:ascii="Arial" w:eastAsia="Times New Roman" w:hAnsi="Arial" w:cs="Arial"/>
        </w:rPr>
        <w:t xml:space="preserve">Sequenced operation between operators for pairs of doors allowing lock release </w:t>
      </w:r>
      <w:r>
        <w:rPr>
          <w:rFonts w:ascii="Arial" w:eastAsia="Times New Roman" w:hAnsi="Arial" w:cs="Arial"/>
        </w:rPr>
        <w:t xml:space="preserve">           </w:t>
      </w:r>
      <w:r w:rsidR="00C92E6B" w:rsidRPr="00C92E6B">
        <w:rPr>
          <w:rFonts w:ascii="Arial" w:eastAsia="Times New Roman" w:hAnsi="Arial" w:cs="Arial"/>
        </w:rPr>
        <w:t>and astragal coordination.</w:t>
      </w:r>
    </w:p>
    <w:p w:rsidR="002C5988" w:rsidRPr="00C92E6B" w:rsidRDefault="002C5988" w:rsidP="00065A5D">
      <w:pPr>
        <w:numPr>
          <w:ilvl w:val="7"/>
          <w:numId w:val="0"/>
        </w:numPr>
        <w:tabs>
          <w:tab w:val="left" w:pos="2592"/>
        </w:tabs>
        <w:suppressAutoHyphens/>
        <w:spacing w:after="0" w:line="240" w:lineRule="auto"/>
        <w:ind w:left="1440" w:hanging="1350"/>
        <w:jc w:val="both"/>
        <w:outlineLvl w:val="5"/>
        <w:rPr>
          <w:rFonts w:ascii="Arial" w:eastAsia="Times New Roman" w:hAnsi="Arial" w:cs="Arial"/>
        </w:rPr>
      </w:pPr>
    </w:p>
    <w:p w:rsidR="00C92E6B" w:rsidRDefault="00160CCE"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 xml:space="preserve">Programmable Force and Time: Force and time </w:t>
      </w:r>
      <w:r w:rsidR="00346E59">
        <w:rPr>
          <w:rFonts w:ascii="Arial" w:eastAsia="Times New Roman" w:hAnsi="Arial" w:cs="Arial"/>
        </w:rPr>
        <w:t>are</w:t>
      </w:r>
      <w:r>
        <w:rPr>
          <w:rFonts w:ascii="Arial" w:eastAsia="Times New Roman" w:hAnsi="Arial" w:cs="Arial"/>
        </w:rPr>
        <w:t xml:space="preserve"> programmable to ensure door is latched.</w:t>
      </w:r>
    </w:p>
    <w:p w:rsidR="00160CCE" w:rsidRPr="00065A5D" w:rsidRDefault="00160CCE" w:rsidP="00160CCE">
      <w:pPr>
        <w:pStyle w:val="ListParagraph"/>
        <w:tabs>
          <w:tab w:val="left" w:pos="1980"/>
        </w:tabs>
        <w:suppressAutoHyphens/>
        <w:spacing w:after="0" w:line="240" w:lineRule="auto"/>
        <w:ind w:left="1440"/>
        <w:jc w:val="both"/>
        <w:outlineLvl w:val="4"/>
        <w:rPr>
          <w:rFonts w:ascii="Arial" w:eastAsia="Times New Roman" w:hAnsi="Arial" w:cs="Arial"/>
        </w:rPr>
      </w:pPr>
    </w:p>
    <w:p w:rsidR="00C92E6B" w:rsidRDefault="00160CCE"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 xml:space="preserve">Programmable Emergency Input: </w:t>
      </w:r>
      <w:r w:rsidR="0026317F">
        <w:rPr>
          <w:rFonts w:ascii="Arial" w:eastAsia="Times New Roman" w:hAnsi="Arial" w:cs="Arial"/>
        </w:rPr>
        <w:t>When input receives a signal the door can be programmed to close under spring power, or stop, or open, or close slowly under motor power.</w:t>
      </w:r>
    </w:p>
    <w:p w:rsidR="00160CCE" w:rsidRPr="00160CCE" w:rsidRDefault="00160CCE" w:rsidP="00160CCE">
      <w:pPr>
        <w:tabs>
          <w:tab w:val="left" w:pos="1980"/>
        </w:tabs>
        <w:suppressAutoHyphens/>
        <w:spacing w:after="0" w:line="240" w:lineRule="auto"/>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065A5D">
        <w:rPr>
          <w:rFonts w:ascii="Arial" w:eastAsia="Times New Roman" w:hAnsi="Arial" w:cs="Arial"/>
          <w:bCs/>
        </w:rPr>
        <w:t xml:space="preserve">Electronic Controls:  </w:t>
      </w:r>
      <w:r w:rsidRPr="00065A5D">
        <w:rPr>
          <w:rFonts w:ascii="Arial" w:eastAsia="Times New Roman" w:hAnsi="Arial" w:cs="Arial"/>
        </w:rPr>
        <w:t xml:space="preserve">Solid state integrated circuit controls the operation and switching of the swing power operator.  The electronic control provides low voltage power supply for all means of actuation.  The controls include time delay (1 to </w:t>
      </w:r>
      <w:r w:rsidR="00160CCE">
        <w:rPr>
          <w:rFonts w:ascii="Arial" w:eastAsia="Times New Roman" w:hAnsi="Arial" w:cs="Arial"/>
        </w:rPr>
        <w:t>60</w:t>
      </w:r>
      <w:r w:rsidRPr="00065A5D">
        <w:rPr>
          <w:rFonts w:ascii="Arial" w:eastAsia="Times New Roman" w:hAnsi="Arial" w:cs="Arial"/>
        </w:rPr>
        <w:t xml:space="preserve"> seconds) for normal cycle.</w:t>
      </w:r>
      <w:r w:rsidR="00160CCE">
        <w:rPr>
          <w:rFonts w:ascii="Arial" w:eastAsia="Times New Roman" w:hAnsi="Arial" w:cs="Arial"/>
        </w:rPr>
        <w:t xml:space="preserve"> Secondary programmable activation input with 0-180 seconds of time delay.</w:t>
      </w:r>
    </w:p>
    <w:p w:rsidR="00160CCE" w:rsidRPr="00160CCE" w:rsidRDefault="00160CCE" w:rsidP="00160CCE">
      <w:pPr>
        <w:tabs>
          <w:tab w:val="left" w:pos="1980"/>
        </w:tabs>
        <w:suppressAutoHyphens/>
        <w:spacing w:after="0" w:line="240" w:lineRule="auto"/>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2C1FF4">
        <w:rPr>
          <w:rFonts w:ascii="Arial" w:eastAsia="Times New Roman" w:hAnsi="Arial" w:cs="Arial"/>
        </w:rPr>
        <w:t xml:space="preserve">Control Switch: Automatic door operators shall be equipped with the following type of function switch: </w:t>
      </w:r>
      <w:r w:rsidR="00065A5D" w:rsidRPr="002C1FF4">
        <w:rPr>
          <w:rFonts w:ascii="Arial" w:eastAsia="Times New Roman" w:hAnsi="Arial" w:cs="Arial"/>
        </w:rPr>
        <w:t>On, off, hold-open, night mode and exit</w:t>
      </w:r>
      <w:r w:rsidR="002C5988">
        <w:rPr>
          <w:rFonts w:ascii="Arial" w:eastAsia="Times New Roman" w:hAnsi="Arial" w:cs="Arial"/>
        </w:rPr>
        <w:t>.</w:t>
      </w:r>
    </w:p>
    <w:p w:rsidR="002C5988" w:rsidRPr="002C5988" w:rsidRDefault="002C5988" w:rsidP="002C5988">
      <w:pPr>
        <w:pStyle w:val="ListParagraph"/>
        <w:rPr>
          <w:rFonts w:ascii="Arial" w:eastAsia="Times New Roman" w:hAnsi="Arial" w:cs="Arial"/>
        </w:rPr>
      </w:pPr>
    </w:p>
    <w:p w:rsidR="002C5988" w:rsidRDefault="002C5988"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Operator Interface: Safety sensor inputs for all types of safety sensors with programmable and adjustable lock-out functions.</w:t>
      </w:r>
    </w:p>
    <w:p w:rsidR="0026317F" w:rsidRPr="0026317F" w:rsidRDefault="0026317F" w:rsidP="0026317F">
      <w:pPr>
        <w:pStyle w:val="ListParagraph"/>
        <w:rPr>
          <w:rFonts w:ascii="Arial" w:eastAsia="Times New Roman" w:hAnsi="Arial" w:cs="Arial"/>
        </w:rPr>
      </w:pPr>
    </w:p>
    <w:p w:rsidR="0026317F" w:rsidRDefault="0026317F"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An optional plug-in relay board shall be available to provide various door position status signals to access control or building management systems.</w:t>
      </w:r>
    </w:p>
    <w:p w:rsidR="002C5988" w:rsidRPr="002C5988" w:rsidRDefault="002C5988" w:rsidP="002C5988">
      <w:pPr>
        <w:pStyle w:val="ListParagraph"/>
        <w:rPr>
          <w:rFonts w:ascii="Arial" w:eastAsia="Times New Roman" w:hAnsi="Arial" w:cs="Arial"/>
        </w:rPr>
      </w:pPr>
    </w:p>
    <w:p w:rsidR="002C5988" w:rsidRPr="002C1FF4" w:rsidRDefault="002C5988" w:rsidP="002C5988">
      <w:pPr>
        <w:pStyle w:val="ListParagraph"/>
        <w:tabs>
          <w:tab w:val="left" w:pos="1980"/>
        </w:tabs>
        <w:suppressAutoHyphens/>
        <w:spacing w:after="0" w:line="240" w:lineRule="auto"/>
        <w:ind w:left="1440"/>
        <w:jc w:val="both"/>
        <w:outlineLvl w:val="4"/>
        <w:rPr>
          <w:rFonts w:ascii="Arial" w:eastAsia="Times New Roman" w:hAnsi="Arial" w:cs="Arial"/>
        </w:rPr>
      </w:pPr>
    </w:p>
    <w:p w:rsidR="00065A5D" w:rsidRDefault="00065A5D" w:rsidP="00065A5D">
      <w:pPr>
        <w:pStyle w:val="PR2"/>
        <w:numPr>
          <w:ilvl w:val="0"/>
          <w:numId w:val="0"/>
        </w:numPr>
        <w:rPr>
          <w:b/>
        </w:rPr>
      </w:pPr>
    </w:p>
    <w:p w:rsidR="004A3CC8" w:rsidRDefault="00065A5D" w:rsidP="004A3CC8">
      <w:pPr>
        <w:pStyle w:val="PR2"/>
        <w:numPr>
          <w:ilvl w:val="1"/>
          <w:numId w:val="21"/>
        </w:numPr>
        <w:rPr>
          <w:b/>
        </w:rPr>
      </w:pPr>
      <w:r w:rsidRPr="00895F41">
        <w:rPr>
          <w:b/>
        </w:rPr>
        <w:t xml:space="preserve">  </w:t>
      </w:r>
      <w:r w:rsidR="004A3CC8">
        <w:rPr>
          <w:b/>
        </w:rPr>
        <w:t>ACTIVATION DEVICES</w:t>
      </w:r>
    </w:p>
    <w:p w:rsidR="004A3CC8" w:rsidRDefault="004A3CC8" w:rsidP="004A3CC8">
      <w:pPr>
        <w:pStyle w:val="PR2"/>
        <w:numPr>
          <w:ilvl w:val="0"/>
          <w:numId w:val="0"/>
        </w:numPr>
      </w:pPr>
    </w:p>
    <w:p w:rsidR="004A3CC8" w:rsidRPr="004A3CC8" w:rsidRDefault="004A3CC8" w:rsidP="004A3CC8">
      <w:pPr>
        <w:pStyle w:val="PR2"/>
        <w:numPr>
          <w:ilvl w:val="0"/>
          <w:numId w:val="39"/>
        </w:numPr>
      </w:pPr>
      <w:r>
        <w:t>General: Provide activation devices in accordance with ANSI/BHMA A156.10 standard for condition of exposure and for long-term, maintenance-free operation under normal traffic load for type of occupancy indicated</w:t>
      </w:r>
      <w:r w:rsidR="00346E59">
        <w:t>.</w:t>
      </w:r>
      <w:r>
        <w:t xml:space="preserve"> Coordinate activation devices with door operation and door operator mechanisms.</w:t>
      </w:r>
    </w:p>
    <w:p w:rsidR="004A3CC8" w:rsidRDefault="004A3CC8" w:rsidP="00E40B61">
      <w:pPr>
        <w:pStyle w:val="PR2"/>
        <w:numPr>
          <w:ilvl w:val="0"/>
          <w:numId w:val="0"/>
        </w:numPr>
        <w:rPr>
          <w:b/>
        </w:rPr>
      </w:pPr>
    </w:p>
    <w:p w:rsidR="004A3CC8" w:rsidRDefault="004A3CC8" w:rsidP="004A3CC8">
      <w:pPr>
        <w:pStyle w:val="PR2"/>
        <w:numPr>
          <w:ilvl w:val="0"/>
          <w:numId w:val="0"/>
        </w:numPr>
        <w:ind w:left="660"/>
        <w:rPr>
          <w:b/>
        </w:rPr>
      </w:pPr>
    </w:p>
    <w:p w:rsidR="00065A5D" w:rsidRPr="00895F41" w:rsidRDefault="004A3CC8" w:rsidP="00065A5D">
      <w:pPr>
        <w:pStyle w:val="PR2"/>
        <w:numPr>
          <w:ilvl w:val="1"/>
          <w:numId w:val="21"/>
        </w:numPr>
        <w:rPr>
          <w:b/>
        </w:rPr>
      </w:pPr>
      <w:r>
        <w:rPr>
          <w:b/>
        </w:rPr>
        <w:t xml:space="preserve"> </w:t>
      </w:r>
      <w:r w:rsidR="00065A5D">
        <w:rPr>
          <w:b/>
        </w:rPr>
        <w:t>KNOWING ACT ACTIVATING DEVICES</w:t>
      </w:r>
    </w:p>
    <w:p w:rsidR="00065A5D" w:rsidRDefault="007820F9" w:rsidP="00065A5D">
      <w:pPr>
        <w:pStyle w:val="ListParagraph"/>
        <w:numPr>
          <w:ilvl w:val="0"/>
          <w:numId w:val="29"/>
        </w:numPr>
        <w:tabs>
          <w:tab w:val="left" w:pos="864"/>
        </w:tabs>
        <w:suppressAutoHyphens/>
        <w:spacing w:before="240" w:after="0" w:line="240" w:lineRule="auto"/>
        <w:jc w:val="both"/>
        <w:outlineLvl w:val="2"/>
        <w:rPr>
          <w:rFonts w:ascii="Arial" w:eastAsia="Times New Roman" w:hAnsi="Arial" w:cs="Arial"/>
        </w:rPr>
      </w:pPr>
      <w:r>
        <w:rPr>
          <w:rFonts w:ascii="Arial" w:eastAsia="Times New Roman" w:hAnsi="Arial" w:cs="Arial"/>
        </w:rPr>
        <w:t>Wall Switches: 6”. 4 ½” diameter stainless steel surface or flush mounted, engraved or plain, as provided by NABCO Entrances, Inc.</w:t>
      </w:r>
    </w:p>
    <w:p w:rsidR="007820F9" w:rsidRDefault="007820F9" w:rsidP="00065A5D">
      <w:pPr>
        <w:pStyle w:val="ListParagraph"/>
        <w:numPr>
          <w:ilvl w:val="0"/>
          <w:numId w:val="29"/>
        </w:numPr>
        <w:tabs>
          <w:tab w:val="left" w:pos="864"/>
        </w:tabs>
        <w:suppressAutoHyphens/>
        <w:spacing w:before="240" w:after="0" w:line="240" w:lineRule="auto"/>
        <w:jc w:val="both"/>
        <w:outlineLvl w:val="2"/>
        <w:rPr>
          <w:rFonts w:ascii="Arial" w:eastAsia="Times New Roman" w:hAnsi="Arial" w:cs="Arial"/>
        </w:rPr>
      </w:pPr>
      <w:r>
        <w:rPr>
          <w:rFonts w:ascii="Arial" w:eastAsia="Times New Roman" w:hAnsi="Arial" w:cs="Arial"/>
        </w:rPr>
        <w:t>Optional activators are available</w:t>
      </w:r>
    </w:p>
    <w:p w:rsidR="004A3CC8" w:rsidRPr="00065A5D" w:rsidRDefault="004A3CC8" w:rsidP="00065A5D">
      <w:pPr>
        <w:pStyle w:val="ListParagraph"/>
        <w:numPr>
          <w:ilvl w:val="0"/>
          <w:numId w:val="29"/>
        </w:numPr>
        <w:tabs>
          <w:tab w:val="left" w:pos="864"/>
        </w:tabs>
        <w:suppressAutoHyphens/>
        <w:spacing w:before="240" w:after="0" w:line="240" w:lineRule="auto"/>
        <w:jc w:val="both"/>
        <w:outlineLvl w:val="2"/>
        <w:rPr>
          <w:rFonts w:ascii="Arial" w:eastAsia="Times New Roman" w:hAnsi="Arial" w:cs="Arial"/>
        </w:rPr>
      </w:pPr>
      <w:r>
        <w:rPr>
          <w:rFonts w:ascii="Arial" w:eastAsia="Times New Roman" w:hAnsi="Arial" w:cs="Arial"/>
        </w:rPr>
        <w:t>Secondary activation is required by ANSI/BHMA A156.10</w:t>
      </w:r>
    </w:p>
    <w:p w:rsidR="00065A5D" w:rsidRDefault="00065A5D"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b/>
          <w:highlight w:val="yellow"/>
        </w:rPr>
      </w:pPr>
    </w:p>
    <w:p w:rsidR="00E40B61" w:rsidRDefault="00E40B61" w:rsidP="00E40B61">
      <w:pPr>
        <w:pStyle w:val="ListParagraph"/>
        <w:keepNext/>
        <w:numPr>
          <w:ilvl w:val="1"/>
          <w:numId w:val="21"/>
        </w:numPr>
        <w:tabs>
          <w:tab w:val="left" w:pos="864"/>
        </w:tabs>
        <w:suppressAutoHyphens/>
        <w:spacing w:before="480" w:after="0" w:line="240" w:lineRule="auto"/>
        <w:jc w:val="both"/>
        <w:outlineLvl w:val="1"/>
        <w:rPr>
          <w:rFonts w:ascii="Arial" w:eastAsia="Times New Roman" w:hAnsi="Arial" w:cs="Arial"/>
          <w:b/>
        </w:rPr>
      </w:pPr>
      <w:r>
        <w:rPr>
          <w:rFonts w:ascii="Arial" w:eastAsia="Times New Roman" w:hAnsi="Arial" w:cs="Arial"/>
          <w:b/>
        </w:rPr>
        <w:lastRenderedPageBreak/>
        <w:t>SAFETY DEVICES</w:t>
      </w:r>
    </w:p>
    <w:p w:rsidR="00E40B61" w:rsidRDefault="00E40B61" w:rsidP="00E40B61">
      <w:pPr>
        <w:pStyle w:val="ListParagraph"/>
        <w:keepNext/>
        <w:numPr>
          <w:ilvl w:val="0"/>
          <w:numId w:val="41"/>
        </w:numPr>
        <w:tabs>
          <w:tab w:val="left" w:pos="864"/>
        </w:tabs>
        <w:suppressAutoHyphens/>
        <w:spacing w:before="480" w:after="0" w:line="240" w:lineRule="auto"/>
        <w:jc w:val="both"/>
        <w:outlineLvl w:val="1"/>
        <w:rPr>
          <w:rFonts w:ascii="Arial" w:eastAsia="Times New Roman" w:hAnsi="Arial" w:cs="Arial"/>
        </w:rPr>
      </w:pPr>
      <w:r w:rsidRPr="00E40B61">
        <w:rPr>
          <w:rFonts w:ascii="Arial" w:eastAsia="Times New Roman" w:hAnsi="Arial" w:cs="Arial"/>
        </w:rPr>
        <w:t>General: Provide safety devices in accordance with ANSI/BHMA A156.10 standard for condition of exposure and for long-term, maintenance-free operation under normal traffic load for type of occupancy indicated. Coordinate safety devices with door operator and door operator mechanisms.</w:t>
      </w:r>
    </w:p>
    <w:p w:rsidR="00E40B61" w:rsidRDefault="00E40B61" w:rsidP="00E40B61">
      <w:pPr>
        <w:pStyle w:val="ListParagraph"/>
        <w:keepNext/>
        <w:tabs>
          <w:tab w:val="left" w:pos="864"/>
        </w:tabs>
        <w:suppressAutoHyphens/>
        <w:spacing w:before="480" w:after="0" w:line="240" w:lineRule="auto"/>
        <w:ind w:left="660"/>
        <w:jc w:val="both"/>
        <w:outlineLvl w:val="1"/>
        <w:rPr>
          <w:rFonts w:ascii="Arial" w:eastAsia="Times New Roman" w:hAnsi="Arial" w:cs="Arial"/>
          <w:b/>
        </w:rPr>
      </w:pPr>
    </w:p>
    <w:p w:rsidR="00E40B61" w:rsidRDefault="00E40B61" w:rsidP="00E40B61">
      <w:pPr>
        <w:pStyle w:val="ListParagraph"/>
        <w:keepNext/>
        <w:tabs>
          <w:tab w:val="left" w:pos="864"/>
        </w:tabs>
        <w:suppressAutoHyphens/>
        <w:spacing w:before="480" w:after="0" w:line="240" w:lineRule="auto"/>
        <w:ind w:left="660"/>
        <w:jc w:val="both"/>
        <w:outlineLvl w:val="1"/>
        <w:rPr>
          <w:rFonts w:ascii="Arial" w:eastAsia="Times New Roman" w:hAnsi="Arial" w:cs="Arial"/>
          <w:b/>
        </w:rPr>
      </w:pPr>
    </w:p>
    <w:p w:rsidR="00E40B61" w:rsidRDefault="00C47001" w:rsidP="004A3CC8">
      <w:pPr>
        <w:pStyle w:val="ListParagraph"/>
        <w:keepNext/>
        <w:numPr>
          <w:ilvl w:val="1"/>
          <w:numId w:val="21"/>
        </w:numPr>
        <w:tabs>
          <w:tab w:val="left" w:pos="864"/>
        </w:tabs>
        <w:suppressAutoHyphens/>
        <w:spacing w:before="480" w:after="0" w:line="240" w:lineRule="auto"/>
        <w:jc w:val="both"/>
        <w:outlineLvl w:val="1"/>
        <w:rPr>
          <w:rFonts w:ascii="Arial" w:eastAsia="Times New Roman" w:hAnsi="Arial" w:cs="Arial"/>
          <w:b/>
        </w:rPr>
      </w:pPr>
      <w:r>
        <w:rPr>
          <w:rFonts w:ascii="Arial" w:eastAsia="Times New Roman" w:hAnsi="Arial" w:cs="Arial"/>
          <w:b/>
        </w:rPr>
        <w:t>GUIDE RAILS</w:t>
      </w:r>
    </w:p>
    <w:p w:rsidR="00C47001" w:rsidRDefault="00C47001" w:rsidP="00C47001">
      <w:pPr>
        <w:pStyle w:val="ListParagraph"/>
        <w:keepNext/>
        <w:numPr>
          <w:ilvl w:val="0"/>
          <w:numId w:val="42"/>
        </w:numPr>
        <w:tabs>
          <w:tab w:val="left" w:pos="864"/>
        </w:tabs>
        <w:suppressAutoHyphens/>
        <w:spacing w:before="480" w:after="0" w:line="240" w:lineRule="auto"/>
        <w:jc w:val="both"/>
        <w:outlineLvl w:val="1"/>
        <w:rPr>
          <w:rFonts w:ascii="Arial" w:eastAsia="Times New Roman" w:hAnsi="Arial" w:cs="Arial"/>
        </w:rPr>
      </w:pPr>
      <w:r>
        <w:rPr>
          <w:rFonts w:ascii="Arial" w:eastAsia="Times New Roman" w:hAnsi="Arial" w:cs="Arial"/>
        </w:rPr>
        <w:t>General: Provide guide rails in accordance with ANSI/BHMA A156.10 standard.</w:t>
      </w:r>
    </w:p>
    <w:p w:rsidR="00C47001" w:rsidRDefault="00C47001" w:rsidP="00C47001">
      <w:pPr>
        <w:pStyle w:val="ListParagraph"/>
        <w:keepNext/>
        <w:tabs>
          <w:tab w:val="left" w:pos="864"/>
        </w:tabs>
        <w:suppressAutoHyphens/>
        <w:spacing w:before="480" w:after="0" w:line="240" w:lineRule="auto"/>
        <w:jc w:val="both"/>
        <w:outlineLvl w:val="1"/>
        <w:rPr>
          <w:rFonts w:ascii="Arial" w:eastAsia="Times New Roman" w:hAnsi="Arial" w:cs="Arial"/>
        </w:rPr>
      </w:pPr>
    </w:p>
    <w:p w:rsidR="00C47001" w:rsidRPr="00C47001" w:rsidRDefault="00C47001" w:rsidP="00C47001">
      <w:pPr>
        <w:pStyle w:val="ListParagraph"/>
        <w:keepNext/>
        <w:tabs>
          <w:tab w:val="left" w:pos="864"/>
        </w:tabs>
        <w:suppressAutoHyphens/>
        <w:spacing w:before="480" w:after="0" w:line="240" w:lineRule="auto"/>
        <w:jc w:val="both"/>
        <w:outlineLvl w:val="1"/>
        <w:rPr>
          <w:rFonts w:ascii="Arial" w:eastAsia="Times New Roman" w:hAnsi="Arial" w:cs="Arial"/>
        </w:rPr>
      </w:pPr>
    </w:p>
    <w:p w:rsidR="0066035F" w:rsidRPr="004A3CC8" w:rsidRDefault="00ED1B29" w:rsidP="004A3CC8">
      <w:pPr>
        <w:pStyle w:val="ListParagraph"/>
        <w:keepNext/>
        <w:numPr>
          <w:ilvl w:val="1"/>
          <w:numId w:val="21"/>
        </w:numPr>
        <w:tabs>
          <w:tab w:val="left" w:pos="864"/>
        </w:tabs>
        <w:suppressAutoHyphens/>
        <w:spacing w:before="480" w:after="0" w:line="240" w:lineRule="auto"/>
        <w:jc w:val="both"/>
        <w:outlineLvl w:val="1"/>
        <w:rPr>
          <w:rFonts w:ascii="Arial" w:eastAsia="Times New Roman" w:hAnsi="Arial" w:cs="Arial"/>
          <w:b/>
        </w:rPr>
      </w:pPr>
      <w:r w:rsidRPr="004A3CC8">
        <w:rPr>
          <w:rFonts w:ascii="Arial" w:eastAsia="Times New Roman" w:hAnsi="Arial" w:cs="Arial"/>
          <w:b/>
        </w:rPr>
        <w:t>ALUMINUM FINISHES</w:t>
      </w:r>
    </w:p>
    <w:p w:rsidR="002C5988" w:rsidRPr="00C47001" w:rsidRDefault="0066035F" w:rsidP="00C47001">
      <w:pPr>
        <w:pStyle w:val="ListParagraph"/>
        <w:numPr>
          <w:ilvl w:val="0"/>
          <w:numId w:val="36"/>
        </w:numPr>
        <w:tabs>
          <w:tab w:val="left" w:pos="864"/>
        </w:tabs>
        <w:suppressAutoHyphens/>
        <w:spacing w:before="240" w:after="0" w:line="240" w:lineRule="auto"/>
        <w:jc w:val="both"/>
        <w:outlineLvl w:val="2"/>
        <w:rPr>
          <w:rFonts w:ascii="Arial" w:eastAsia="Times New Roman" w:hAnsi="Arial" w:cs="Arial"/>
        </w:rPr>
      </w:pPr>
      <w:r w:rsidRPr="004A3CC8">
        <w:rPr>
          <w:rFonts w:ascii="Arial" w:eastAsia="Times New Roman" w:hAnsi="Arial" w:cs="Arial"/>
        </w:rPr>
        <w:t>Comply with NAAMM’s ‘Metal Finishes for Architectural and Metal Products’ for recommendations for applying and designating finishes.</w:t>
      </w:r>
    </w:p>
    <w:p w:rsidR="002C5988"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2C5988" w:rsidRPr="0066035F"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447F96" w:rsidRPr="00C47001" w:rsidRDefault="00C92E6B" w:rsidP="00C47001">
      <w:pPr>
        <w:pStyle w:val="ListParagraph"/>
        <w:numPr>
          <w:ilvl w:val="0"/>
          <w:numId w:val="36"/>
        </w:numPr>
        <w:tabs>
          <w:tab w:val="left" w:pos="864"/>
        </w:tabs>
        <w:suppressAutoHyphens/>
        <w:spacing w:before="240" w:after="0" w:line="240" w:lineRule="auto"/>
        <w:jc w:val="both"/>
        <w:outlineLvl w:val="2"/>
        <w:rPr>
          <w:rFonts w:ascii="Arial" w:eastAsia="Times New Roman" w:hAnsi="Arial" w:cs="Arial"/>
        </w:rPr>
      </w:pPr>
      <w:r w:rsidRPr="00C47001">
        <w:rPr>
          <w:rFonts w:ascii="Arial" w:eastAsia="Times New Roman" w:hAnsi="Arial" w:cs="Arial"/>
        </w:rPr>
        <w:t>Automatic Operator Enclosure:</w:t>
      </w:r>
    </w:p>
    <w:p w:rsidR="00447F96" w:rsidRPr="00447F96" w:rsidRDefault="00447F96" w:rsidP="00447F96">
      <w:pPr>
        <w:tabs>
          <w:tab w:val="left" w:pos="864"/>
        </w:tabs>
        <w:suppressAutoHyphens/>
        <w:spacing w:before="240" w:after="0" w:line="240" w:lineRule="auto"/>
        <w:jc w:val="both"/>
        <w:outlineLvl w:val="2"/>
        <w:rPr>
          <w:rFonts w:ascii="Arial" w:eastAsia="Times New Roman" w:hAnsi="Arial" w:cs="Arial"/>
        </w:rPr>
      </w:pPr>
    </w:p>
    <w:p w:rsidR="0066035F" w:rsidRPr="0066035F" w:rsidRDefault="00196FDF" w:rsidP="0066035F">
      <w:pPr>
        <w:pStyle w:val="ListParagraph"/>
        <w:numPr>
          <w:ilvl w:val="0"/>
          <w:numId w:val="32"/>
        </w:numPr>
        <w:tabs>
          <w:tab w:val="left" w:pos="864"/>
        </w:tabs>
        <w:suppressAutoHyphens/>
        <w:spacing w:after="0" w:line="240" w:lineRule="auto"/>
        <w:jc w:val="both"/>
        <w:outlineLvl w:val="2"/>
        <w:rPr>
          <w:rFonts w:ascii="Arial" w:eastAsia="Times New Roman" w:hAnsi="Arial" w:cs="Arial"/>
        </w:rPr>
      </w:pPr>
      <w:r w:rsidRPr="0066035F">
        <w:rPr>
          <w:rFonts w:ascii="Arial" w:eastAsia="Times New Roman" w:hAnsi="Arial" w:cs="Arial"/>
        </w:rPr>
        <w:t xml:space="preserve">Anodized Finish: </w:t>
      </w:r>
    </w:p>
    <w:p w:rsidR="0066035F" w:rsidRDefault="0066035F" w:rsidP="0066035F">
      <w:pPr>
        <w:pStyle w:val="ListParagraph"/>
        <w:numPr>
          <w:ilvl w:val="1"/>
          <w:numId w:val="32"/>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Clear: AA-M12-C22-A31</w:t>
      </w:r>
    </w:p>
    <w:p w:rsidR="0066035F" w:rsidRDefault="0066035F" w:rsidP="0066035F">
      <w:pPr>
        <w:pStyle w:val="ListParagraph"/>
        <w:numPr>
          <w:ilvl w:val="1"/>
          <w:numId w:val="32"/>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Dark Bronze: AA-M12-C22-A44</w:t>
      </w:r>
    </w:p>
    <w:p w:rsidR="0066035F" w:rsidRDefault="0066035F" w:rsidP="00196FDF">
      <w:pPr>
        <w:numPr>
          <w:ilvl w:val="4"/>
          <w:numId w:val="0"/>
        </w:numPr>
        <w:tabs>
          <w:tab w:val="left" w:pos="864"/>
        </w:tabs>
        <w:suppressAutoHyphens/>
        <w:spacing w:after="0" w:line="240" w:lineRule="auto"/>
        <w:jc w:val="both"/>
        <w:outlineLvl w:val="2"/>
        <w:rPr>
          <w:rFonts w:ascii="Arial" w:eastAsia="Times New Roman" w:hAnsi="Arial" w:cs="Arial"/>
        </w:rPr>
      </w:pPr>
    </w:p>
    <w:p w:rsidR="00196FDF" w:rsidRDefault="00196FDF" w:rsidP="0066035F">
      <w:pPr>
        <w:pStyle w:val="ListParagraph"/>
        <w:numPr>
          <w:ilvl w:val="0"/>
          <w:numId w:val="28"/>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 xml:space="preserve">Painted Finish: </w:t>
      </w:r>
    </w:p>
    <w:p w:rsidR="00196FDF" w:rsidRDefault="00196FDF" w:rsidP="0066035F">
      <w:pPr>
        <w:pStyle w:val="ListParagraph"/>
        <w:numPr>
          <w:ilvl w:val="1"/>
          <w:numId w:val="30"/>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Powder coat painted to match Architect’s sample</w:t>
      </w:r>
    </w:p>
    <w:p w:rsidR="00196FDF" w:rsidRDefault="00196FDF" w:rsidP="0066035F">
      <w:pPr>
        <w:pStyle w:val="ListParagraph"/>
        <w:numPr>
          <w:ilvl w:val="1"/>
          <w:numId w:val="30"/>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Kynar finish, 2 coat or 3 coat to match Architect’s sample</w:t>
      </w:r>
    </w:p>
    <w:p w:rsidR="0066035F" w:rsidRDefault="0066035F" w:rsidP="000A69AF">
      <w:pPr>
        <w:pStyle w:val="ListParagraph"/>
        <w:tabs>
          <w:tab w:val="left" w:pos="864"/>
        </w:tabs>
        <w:suppressAutoHyphens/>
        <w:spacing w:after="0" w:line="240" w:lineRule="auto"/>
        <w:ind w:left="1944"/>
        <w:jc w:val="both"/>
        <w:outlineLvl w:val="2"/>
        <w:rPr>
          <w:rFonts w:ascii="Arial" w:eastAsia="Times New Roman" w:hAnsi="Arial" w:cs="Arial"/>
        </w:rPr>
      </w:pPr>
    </w:p>
    <w:p w:rsidR="00196FDF" w:rsidRDefault="00196FDF" w:rsidP="0066035F">
      <w:pPr>
        <w:pStyle w:val="ListParagraph"/>
        <w:numPr>
          <w:ilvl w:val="0"/>
          <w:numId w:val="28"/>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Clad Finish (protective coatings by others)</w:t>
      </w:r>
    </w:p>
    <w:p w:rsidR="00196FDF" w:rsidRDefault="00196FDF" w:rsidP="000A69AF">
      <w:pPr>
        <w:pStyle w:val="ListParagraph"/>
        <w:numPr>
          <w:ilvl w:val="1"/>
          <w:numId w:val="28"/>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Stainless Steel: Satin, mirror-like finish</w:t>
      </w:r>
    </w:p>
    <w:p w:rsidR="00196FDF" w:rsidRPr="000A69AF" w:rsidRDefault="00196FDF" w:rsidP="000A69AF">
      <w:pPr>
        <w:pStyle w:val="ListParagraph"/>
        <w:numPr>
          <w:ilvl w:val="1"/>
          <w:numId w:val="34"/>
        </w:numPr>
        <w:tabs>
          <w:tab w:val="left" w:pos="864"/>
        </w:tabs>
        <w:suppressAutoHyphens/>
        <w:spacing w:after="0" w:line="240" w:lineRule="auto"/>
        <w:jc w:val="both"/>
        <w:outlineLvl w:val="2"/>
        <w:rPr>
          <w:rFonts w:ascii="Arial" w:eastAsia="Times New Roman" w:hAnsi="Arial" w:cs="Arial"/>
        </w:rPr>
      </w:pPr>
      <w:r w:rsidRPr="000A69AF">
        <w:rPr>
          <w:rFonts w:ascii="Arial" w:eastAsia="Times New Roman" w:hAnsi="Arial" w:cs="Arial"/>
        </w:rPr>
        <w:t>Bronze: Satin, polished finish</w:t>
      </w:r>
    </w:p>
    <w:p w:rsidR="00196FDF" w:rsidRPr="00196FDF" w:rsidRDefault="00196FDF" w:rsidP="0066035F">
      <w:pPr>
        <w:pStyle w:val="ListParagraph"/>
        <w:numPr>
          <w:ilvl w:val="1"/>
          <w:numId w:val="30"/>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Brass: Satin, polished finish</w:t>
      </w:r>
    </w:p>
    <w:p w:rsidR="00ED1B29" w:rsidRPr="00ED1B29" w:rsidRDefault="00ED1B29" w:rsidP="00ED1B29">
      <w:pPr>
        <w:keepNext/>
        <w:suppressAutoHyphens/>
        <w:spacing w:before="480" w:after="0" w:line="240" w:lineRule="auto"/>
        <w:jc w:val="both"/>
        <w:outlineLvl w:val="0"/>
        <w:rPr>
          <w:rFonts w:ascii="Arial" w:eastAsia="Times New Roman" w:hAnsi="Arial" w:cs="Arial"/>
          <w:b/>
        </w:rPr>
      </w:pPr>
      <w:r w:rsidRPr="00ED1B29">
        <w:rPr>
          <w:rFonts w:ascii="Arial" w:eastAsia="Times New Roman" w:hAnsi="Arial" w:cs="Arial"/>
          <w:b/>
        </w:rPr>
        <w:t xml:space="preserve">PART </w:t>
      </w:r>
      <w:r>
        <w:rPr>
          <w:rFonts w:ascii="Arial" w:eastAsia="Times New Roman" w:hAnsi="Arial" w:cs="Arial"/>
          <w:b/>
        </w:rPr>
        <w:t>3</w:t>
      </w:r>
      <w:r w:rsidRPr="00ED1B29">
        <w:rPr>
          <w:rFonts w:ascii="Arial" w:eastAsia="Times New Roman" w:hAnsi="Arial" w:cs="Arial"/>
          <w:b/>
        </w:rPr>
        <w:t xml:space="preserve"> - </w:t>
      </w:r>
      <w:r>
        <w:rPr>
          <w:rFonts w:ascii="Arial" w:eastAsia="Times New Roman" w:hAnsi="Arial" w:cs="Arial"/>
          <w:b/>
        </w:rPr>
        <w:t>EXECUTION</w:t>
      </w:r>
    </w:p>
    <w:p w:rsidR="00C92E6B" w:rsidRPr="00ED1B29" w:rsidRDefault="00ED1B29"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ED1B29">
        <w:rPr>
          <w:rFonts w:ascii="Arial" w:eastAsia="Times New Roman" w:hAnsi="Arial" w:cs="Arial"/>
          <w:b/>
        </w:rPr>
        <w:t>3.01</w:t>
      </w:r>
      <w:r w:rsidRPr="00ED1B29">
        <w:rPr>
          <w:rFonts w:ascii="Arial" w:eastAsia="Times New Roman" w:hAnsi="Arial" w:cs="Arial"/>
          <w:b/>
        </w:rPr>
        <w:tab/>
      </w:r>
      <w:r w:rsidR="00C92E6B" w:rsidRPr="00ED1B29">
        <w:rPr>
          <w:rFonts w:ascii="Arial" w:eastAsia="Times New Roman" w:hAnsi="Arial" w:cs="Arial"/>
          <w:b/>
        </w:rPr>
        <w:t>EXAMINATION</w:t>
      </w:r>
    </w:p>
    <w:p w:rsidR="00C92E6B" w:rsidRPr="00C92E6B" w:rsidRDefault="00ED1B2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Examine doors and frames, with Installer present, for compliance with requirements for installation tolerances, wall and floor construction, and other conditions affecting performance.</w:t>
      </w:r>
    </w:p>
    <w:p w:rsidR="00C92E6B" w:rsidRPr="00C92E6B" w:rsidRDefault="00ED1B2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Examine roughing-in for electrical source power to verify actual locations of wiring connections.</w:t>
      </w:r>
    </w:p>
    <w:p w:rsidR="00C92E6B" w:rsidRPr="00C92E6B" w:rsidRDefault="00ED1B2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Proceed only after such discrepancies or conflicts have been resolved.</w:t>
      </w:r>
    </w:p>
    <w:p w:rsidR="00C92E6B" w:rsidRPr="00ED1B29" w:rsidRDefault="00ED1B29" w:rsidP="00C92E6B">
      <w:pPr>
        <w:keepNext/>
        <w:numPr>
          <w:ilvl w:val="3"/>
          <w:numId w:val="0"/>
        </w:numPr>
        <w:tabs>
          <w:tab w:val="left" w:pos="864"/>
        </w:tabs>
        <w:suppressAutoHyphens/>
        <w:spacing w:before="360" w:after="0" w:line="240" w:lineRule="auto"/>
        <w:ind w:left="864" w:hanging="864"/>
        <w:jc w:val="both"/>
        <w:outlineLvl w:val="1"/>
        <w:rPr>
          <w:rFonts w:ascii="Arial" w:eastAsia="Times New Roman" w:hAnsi="Arial" w:cs="Arial"/>
          <w:b/>
        </w:rPr>
      </w:pPr>
      <w:r w:rsidRPr="00ED1B29">
        <w:rPr>
          <w:rFonts w:ascii="Arial" w:eastAsia="Times New Roman" w:hAnsi="Arial" w:cs="Arial"/>
          <w:b/>
        </w:rPr>
        <w:lastRenderedPageBreak/>
        <w:t>3.02</w:t>
      </w:r>
      <w:r w:rsidRPr="00ED1B29">
        <w:rPr>
          <w:rFonts w:ascii="Arial" w:eastAsia="Times New Roman" w:hAnsi="Arial" w:cs="Arial"/>
          <w:b/>
        </w:rPr>
        <w:tab/>
      </w:r>
      <w:r w:rsidR="00C92E6B" w:rsidRPr="00ED1B29">
        <w:rPr>
          <w:rFonts w:ascii="Arial" w:eastAsia="Times New Roman" w:hAnsi="Arial" w:cs="Arial"/>
          <w:b/>
        </w:rPr>
        <w:t>INSTALLATION</w:t>
      </w:r>
    </w:p>
    <w:p w:rsid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Do not install damaged components.  Fit joints to produce hairline joints free of burrs and distortion. Rigidly secure non-movement joints.</w:t>
      </w:r>
    </w:p>
    <w:p w:rsidR="001022B5"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t xml:space="preserve">Automatic door equipment shall be installed by </w:t>
      </w:r>
      <w:r w:rsidR="00346E59">
        <w:rPr>
          <w:rFonts w:ascii="Arial" w:eastAsia="Times New Roman" w:hAnsi="Arial" w:cs="Arial"/>
        </w:rPr>
        <w:t xml:space="preserve">an </w:t>
      </w:r>
      <w:r>
        <w:rPr>
          <w:rFonts w:ascii="Arial" w:eastAsia="Times New Roman" w:hAnsi="Arial" w:cs="Arial"/>
        </w:rPr>
        <w:t>AAADM certified</w:t>
      </w:r>
      <w:r w:rsidR="00346E59">
        <w:rPr>
          <w:rFonts w:ascii="Arial" w:eastAsia="Times New Roman" w:hAnsi="Arial" w:cs="Arial"/>
        </w:rPr>
        <w:t xml:space="preserve"> </w:t>
      </w:r>
      <w:r>
        <w:rPr>
          <w:rFonts w:ascii="Arial" w:eastAsia="Times New Roman" w:hAnsi="Arial" w:cs="Arial"/>
        </w:rPr>
        <w:t>installer in compliance with ANSI</w:t>
      </w:r>
      <w:r w:rsidR="001E2CAD">
        <w:rPr>
          <w:rFonts w:ascii="Arial" w:eastAsia="Times New Roman" w:hAnsi="Arial" w:cs="Arial"/>
        </w:rPr>
        <w:t>/BHMA</w:t>
      </w:r>
      <w:r>
        <w:rPr>
          <w:rFonts w:ascii="Arial" w:eastAsia="Times New Roman" w:hAnsi="Arial" w:cs="Arial"/>
        </w:rPr>
        <w:t xml:space="preserve"> A156.1</w:t>
      </w:r>
      <w:r w:rsidR="00C47001">
        <w:rPr>
          <w:rFonts w:ascii="Arial" w:eastAsia="Times New Roman" w:hAnsi="Arial" w:cs="Arial"/>
        </w:rPr>
        <w:t>0</w:t>
      </w:r>
      <w:r>
        <w:rPr>
          <w:rFonts w:ascii="Arial" w:eastAsia="Times New Roman" w:hAnsi="Arial" w:cs="Arial"/>
        </w:rPr>
        <w:t>, manufacturer’</w:t>
      </w:r>
      <w:r w:rsidR="001E2CAD">
        <w:rPr>
          <w:rFonts w:ascii="Arial" w:eastAsia="Times New Roman" w:hAnsi="Arial" w:cs="Arial"/>
        </w:rPr>
        <w:t xml:space="preserve">s recommendations and approved </w:t>
      </w:r>
      <w:r>
        <w:rPr>
          <w:rFonts w:ascii="Arial" w:eastAsia="Times New Roman" w:hAnsi="Arial" w:cs="Arial"/>
        </w:rPr>
        <w:t>shop drawings.</w:t>
      </w:r>
    </w:p>
    <w:p w:rsidR="00C92E6B"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Operators:  Install automatic operators plumb and true in alignment with established lines and grades without warp or rack of framing members and doors.  Anchor securely in place.</w:t>
      </w:r>
    </w:p>
    <w:p w:rsidR="00C92E6B" w:rsidRPr="00C92E6B" w:rsidRDefault="001022B5" w:rsidP="00C92E6B">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r>
      <w:r w:rsidR="00C92E6B" w:rsidRPr="00C92E6B">
        <w:rPr>
          <w:rFonts w:ascii="Arial" w:eastAsia="Times New Roman" w:hAnsi="Arial" w:cs="Arial"/>
        </w:rPr>
        <w:t>Install surface mounted hardware using concealed fasteners to greatest extent possible.</w:t>
      </w:r>
    </w:p>
    <w:p w:rsidR="00C92E6B" w:rsidRPr="00C92E6B" w:rsidRDefault="001022B5" w:rsidP="00C92E6B">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r>
      <w:r w:rsidR="00C92E6B" w:rsidRPr="00C92E6B">
        <w:rPr>
          <w:rFonts w:ascii="Arial" w:eastAsia="Times New Roman" w:hAnsi="Arial" w:cs="Arial"/>
        </w:rPr>
        <w:t>Set headers, carrier assemblies, tracks, operating brackets and guides level and true to location with anchorage for permanent support.</w:t>
      </w:r>
    </w:p>
    <w:p w:rsidR="00C92E6B"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D.</w:t>
      </w:r>
      <w:r>
        <w:rPr>
          <w:rFonts w:ascii="Arial" w:eastAsia="Times New Roman" w:hAnsi="Arial" w:cs="Arial"/>
        </w:rPr>
        <w:tab/>
      </w:r>
      <w:r w:rsidR="00C92E6B" w:rsidRPr="00C92E6B">
        <w:rPr>
          <w:rFonts w:ascii="Arial" w:eastAsia="Times New Roman" w:hAnsi="Arial" w:cs="Arial"/>
        </w:rPr>
        <w:t>Door Operators:  Connect door operators to elect</w:t>
      </w:r>
      <w:r>
        <w:rPr>
          <w:rFonts w:ascii="Arial" w:eastAsia="Times New Roman" w:hAnsi="Arial" w:cs="Arial"/>
        </w:rPr>
        <w:t xml:space="preserve">rical power distribution system </w:t>
      </w:r>
      <w:r w:rsidR="00C92E6B" w:rsidRPr="00C92E6B">
        <w:rPr>
          <w:rFonts w:ascii="Arial" w:eastAsia="Times New Roman" w:hAnsi="Arial" w:cs="Arial"/>
        </w:rPr>
        <w:t>as specified in Division 26 Sections.</w:t>
      </w:r>
    </w:p>
    <w:p w:rsid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E.</w:t>
      </w:r>
      <w:r>
        <w:rPr>
          <w:rFonts w:ascii="Arial" w:eastAsia="Times New Roman" w:hAnsi="Arial" w:cs="Arial"/>
        </w:rPr>
        <w:tab/>
      </w:r>
      <w:r w:rsidR="00C92E6B" w:rsidRPr="00C92E6B">
        <w:rPr>
          <w:rFonts w:ascii="Arial" w:eastAsia="Times New Roman" w:hAnsi="Arial" w:cs="Arial"/>
        </w:rPr>
        <w:t>Sealants:  Comply with requirements specified in division 7 Section “Joint Sealants” to seal between the operator housing and the adjacent wall surface.</w:t>
      </w:r>
    </w:p>
    <w:p w:rsidR="001022B5" w:rsidRPr="00C47001" w:rsidRDefault="001022B5" w:rsidP="00C47001">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F.</w:t>
      </w:r>
      <w:r>
        <w:rPr>
          <w:rFonts w:ascii="Arial" w:eastAsia="Times New Roman" w:hAnsi="Arial" w:cs="Arial"/>
        </w:rPr>
        <w:tab/>
      </w:r>
      <w:r w:rsidR="00C92E6B" w:rsidRPr="00C92E6B">
        <w:rPr>
          <w:rFonts w:ascii="Arial" w:eastAsia="Times New Roman" w:hAnsi="Arial" w:cs="Arial"/>
        </w:rPr>
        <w:t>Signage:  Apply signage on both sides of each door as required by ANSI/BHMA A156.1</w:t>
      </w:r>
      <w:r w:rsidR="00C47001">
        <w:rPr>
          <w:rFonts w:ascii="Arial" w:eastAsia="Times New Roman" w:hAnsi="Arial" w:cs="Arial"/>
        </w:rPr>
        <w:t>0</w:t>
      </w:r>
      <w:r w:rsidR="00C92E6B" w:rsidRPr="00C92E6B">
        <w:rPr>
          <w:rFonts w:ascii="Arial" w:eastAsia="Times New Roman" w:hAnsi="Arial" w:cs="Arial"/>
        </w:rPr>
        <w:t xml:space="preserve"> and manufacturers installation instructions.</w:t>
      </w:r>
    </w:p>
    <w:p w:rsidR="00C92E6B" w:rsidRPr="001022B5" w:rsidRDefault="001022B5" w:rsidP="00C92E6B">
      <w:pPr>
        <w:keepNext/>
        <w:numPr>
          <w:ilvl w:val="3"/>
          <w:numId w:val="0"/>
        </w:numPr>
        <w:tabs>
          <w:tab w:val="left" w:pos="864"/>
        </w:tabs>
        <w:suppressAutoHyphens/>
        <w:spacing w:before="360" w:after="0" w:line="240" w:lineRule="auto"/>
        <w:ind w:left="864" w:hanging="864"/>
        <w:jc w:val="both"/>
        <w:outlineLvl w:val="1"/>
        <w:rPr>
          <w:rFonts w:ascii="Arial" w:eastAsia="Times New Roman" w:hAnsi="Arial" w:cs="Arial"/>
          <w:b/>
        </w:rPr>
      </w:pPr>
      <w:r w:rsidRPr="001022B5">
        <w:rPr>
          <w:rFonts w:ascii="Arial" w:eastAsia="Times New Roman" w:hAnsi="Arial" w:cs="Arial"/>
          <w:b/>
        </w:rPr>
        <w:t>3.03</w:t>
      </w:r>
      <w:r w:rsidRPr="001022B5">
        <w:rPr>
          <w:rFonts w:ascii="Arial" w:eastAsia="Times New Roman" w:hAnsi="Arial" w:cs="Arial"/>
          <w:b/>
        </w:rPr>
        <w:tab/>
      </w:r>
      <w:r w:rsidR="00C92E6B" w:rsidRPr="001022B5">
        <w:rPr>
          <w:rFonts w:ascii="Arial" w:eastAsia="Times New Roman" w:hAnsi="Arial" w:cs="Arial"/>
          <w:b/>
        </w:rPr>
        <w:t>FIELD QUALITY CONTROL</w:t>
      </w:r>
    </w:p>
    <w:p w:rsidR="00C92E6B"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Manufacturers Field Services:</w:t>
      </w:r>
    </w:p>
    <w:p w:rsidR="00C92E6B" w:rsidRPr="00C92E6B" w:rsidRDefault="001022B5" w:rsidP="00C92E6B">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r>
      <w:r w:rsidR="00C92E6B" w:rsidRPr="00C92E6B">
        <w:rPr>
          <w:rFonts w:ascii="Arial" w:eastAsia="Times New Roman" w:hAnsi="Arial" w:cs="Arial"/>
        </w:rPr>
        <w:t>Manufacturer’s representative shall provide technical assistance and guidance for installation of doors.</w:t>
      </w:r>
    </w:p>
    <w:p w:rsidR="00C92E6B" w:rsidRPr="00C92E6B" w:rsidRDefault="001022B5" w:rsidP="00C92E6B">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r>
      <w:r w:rsidR="00C92E6B" w:rsidRPr="00C92E6B">
        <w:rPr>
          <w:rFonts w:ascii="Arial" w:eastAsia="Times New Roman" w:hAnsi="Arial" w:cs="Arial"/>
        </w:rPr>
        <w:t xml:space="preserve">Before placing doors into operation, </w:t>
      </w:r>
      <w:r w:rsidR="00346E59">
        <w:rPr>
          <w:rFonts w:ascii="Arial" w:eastAsia="Times New Roman" w:hAnsi="Arial" w:cs="Arial"/>
        </w:rPr>
        <w:t xml:space="preserve">an </w:t>
      </w:r>
      <w:r w:rsidR="00C92E6B" w:rsidRPr="00C92E6B">
        <w:rPr>
          <w:rFonts w:ascii="Arial" w:eastAsia="Times New Roman" w:hAnsi="Arial" w:cs="Arial"/>
        </w:rPr>
        <w:t>AAADM certified technician shall inspect and approve doors for compliance with ANSI/BHMA A156.1</w:t>
      </w:r>
      <w:r w:rsidR="00C47001">
        <w:rPr>
          <w:rFonts w:ascii="Arial" w:eastAsia="Times New Roman" w:hAnsi="Arial" w:cs="Arial"/>
        </w:rPr>
        <w:t>0</w:t>
      </w:r>
      <w:r w:rsidR="00C92E6B" w:rsidRPr="00C92E6B">
        <w:rPr>
          <w:rFonts w:ascii="Arial" w:eastAsia="Times New Roman" w:hAnsi="Arial" w:cs="Arial"/>
        </w:rPr>
        <w:t xml:space="preserve">. </w:t>
      </w:r>
    </w:p>
    <w:p w:rsidR="00C92E6B" w:rsidRDefault="001022B5" w:rsidP="001022B5">
      <w:pPr>
        <w:keepNext/>
        <w:numPr>
          <w:ilvl w:val="3"/>
          <w:numId w:val="0"/>
        </w:numPr>
        <w:tabs>
          <w:tab w:val="left" w:pos="864"/>
        </w:tabs>
        <w:suppressAutoHyphens/>
        <w:spacing w:before="360" w:after="0" w:line="240" w:lineRule="auto"/>
        <w:ind w:left="864" w:hanging="594"/>
        <w:jc w:val="both"/>
        <w:outlineLvl w:val="1"/>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ADJUSTING</w:t>
      </w:r>
    </w:p>
    <w:p w:rsidR="001E2CAD" w:rsidRPr="00C92E6B" w:rsidRDefault="001E2CAD" w:rsidP="001E2CAD">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t>Adjust door operators, controls and hardware for smooth and safe operation and for weather tight closure. Adjust doors in compliance with ANSI/BHMA A156.1</w:t>
      </w:r>
      <w:r w:rsidR="00C47001">
        <w:rPr>
          <w:rFonts w:ascii="Arial" w:eastAsia="Times New Roman" w:hAnsi="Arial" w:cs="Arial"/>
        </w:rPr>
        <w:t>0</w:t>
      </w:r>
      <w:r>
        <w:rPr>
          <w:rFonts w:ascii="Arial" w:eastAsia="Times New Roman" w:hAnsi="Arial" w:cs="Arial"/>
        </w:rPr>
        <w:t>.</w:t>
      </w:r>
    </w:p>
    <w:p w:rsidR="00C92E6B" w:rsidRDefault="001E2CAD" w:rsidP="001E2CAD">
      <w:pPr>
        <w:keepNext/>
        <w:numPr>
          <w:ilvl w:val="3"/>
          <w:numId w:val="0"/>
        </w:numPr>
        <w:tabs>
          <w:tab w:val="left" w:pos="270"/>
          <w:tab w:val="left" w:pos="450"/>
          <w:tab w:val="left" w:pos="864"/>
        </w:tabs>
        <w:suppressAutoHyphens/>
        <w:spacing w:before="360" w:after="0" w:line="240" w:lineRule="auto"/>
        <w:jc w:val="both"/>
        <w:outlineLvl w:val="1"/>
        <w:rPr>
          <w:rFonts w:ascii="Arial" w:eastAsia="Times New Roman" w:hAnsi="Arial" w:cs="Arial"/>
        </w:rPr>
      </w:pPr>
      <w:r>
        <w:rPr>
          <w:rFonts w:ascii="Arial" w:eastAsia="Times New Roman" w:hAnsi="Arial" w:cs="Arial"/>
        </w:rPr>
        <w:t xml:space="preserve">    C.</w:t>
      </w:r>
      <w:r>
        <w:rPr>
          <w:rFonts w:ascii="Arial" w:eastAsia="Times New Roman" w:hAnsi="Arial" w:cs="Arial"/>
        </w:rPr>
        <w:tab/>
      </w:r>
      <w:r w:rsidR="00C92E6B" w:rsidRPr="00C92E6B">
        <w:rPr>
          <w:rFonts w:ascii="Arial" w:eastAsia="Times New Roman" w:hAnsi="Arial" w:cs="Arial"/>
        </w:rPr>
        <w:t>CLEANING AND PROTECTION</w:t>
      </w:r>
    </w:p>
    <w:p w:rsidR="001E2CAD" w:rsidRPr="00C92E6B" w:rsidRDefault="001E2CAD" w:rsidP="001E2CAD">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t>Clean adjacent surfaces soiled by automatic operator installation.</w:t>
      </w:r>
    </w:p>
    <w:p w:rsidR="001E2CAD" w:rsidRPr="00C92E6B" w:rsidRDefault="001E2CAD" w:rsidP="001E2CAD">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lastRenderedPageBreak/>
        <w:t>2.</w:t>
      </w:r>
      <w:r>
        <w:rPr>
          <w:rFonts w:ascii="Arial" w:eastAsia="Times New Roman" w:hAnsi="Arial" w:cs="Arial"/>
        </w:rPr>
        <w:tab/>
        <w:t>Clean metal surfaces promptly after installation. Remove excess sealants, compounds, dirt and other substances. Repair damaged finish to match original finish.</w:t>
      </w:r>
    </w:p>
    <w:p w:rsidR="00C92E6B" w:rsidRDefault="001E2CAD" w:rsidP="001E2CAD">
      <w:pPr>
        <w:keepNext/>
        <w:numPr>
          <w:ilvl w:val="3"/>
          <w:numId w:val="0"/>
        </w:numPr>
        <w:tabs>
          <w:tab w:val="left" w:pos="270"/>
          <w:tab w:val="left" w:pos="450"/>
          <w:tab w:val="left" w:pos="864"/>
        </w:tabs>
        <w:suppressAutoHyphens/>
        <w:spacing w:before="360" w:after="0" w:line="240" w:lineRule="auto"/>
        <w:jc w:val="both"/>
        <w:outlineLvl w:val="1"/>
        <w:rPr>
          <w:rFonts w:ascii="Arial" w:eastAsia="Times New Roman" w:hAnsi="Arial" w:cs="Arial"/>
        </w:rPr>
      </w:pPr>
      <w:r>
        <w:rPr>
          <w:rFonts w:ascii="Arial" w:eastAsia="Times New Roman" w:hAnsi="Arial" w:cs="Arial"/>
        </w:rPr>
        <w:t xml:space="preserve">    D.</w:t>
      </w:r>
      <w:r>
        <w:rPr>
          <w:rFonts w:ascii="Arial" w:eastAsia="Times New Roman" w:hAnsi="Arial" w:cs="Arial"/>
        </w:rPr>
        <w:tab/>
      </w:r>
      <w:r w:rsidR="00C92E6B" w:rsidRPr="00C92E6B">
        <w:rPr>
          <w:rFonts w:ascii="Arial" w:eastAsia="Times New Roman" w:hAnsi="Arial" w:cs="Arial"/>
        </w:rPr>
        <w:t>DEMONSTRATION</w:t>
      </w:r>
    </w:p>
    <w:p w:rsidR="001E2CAD" w:rsidRPr="00C92E6B" w:rsidRDefault="001E2CAD" w:rsidP="001E2CAD">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t>Engage a factory-authorized representative to train Owner’s maintenance personnel to operate and maintain safe operation of the door.</w:t>
      </w:r>
    </w:p>
    <w:p w:rsidR="001E2CAD" w:rsidRPr="00C92E6B" w:rsidRDefault="001E2CAD" w:rsidP="001E2CAD">
      <w:pPr>
        <w:keepNext/>
        <w:numPr>
          <w:ilvl w:val="3"/>
          <w:numId w:val="0"/>
        </w:numPr>
        <w:tabs>
          <w:tab w:val="left" w:pos="270"/>
          <w:tab w:val="left" w:pos="450"/>
          <w:tab w:val="left" w:pos="864"/>
        </w:tabs>
        <w:suppressAutoHyphens/>
        <w:spacing w:before="360" w:after="0" w:line="240" w:lineRule="auto"/>
        <w:jc w:val="both"/>
        <w:outlineLvl w:val="1"/>
        <w:rPr>
          <w:rFonts w:ascii="Arial" w:eastAsia="Times New Roman" w:hAnsi="Arial" w:cs="Arial"/>
        </w:rPr>
      </w:pPr>
    </w:p>
    <w:p w:rsidR="00CA101C" w:rsidRPr="002C5988" w:rsidRDefault="00C92E6B" w:rsidP="002C5988">
      <w:pPr>
        <w:suppressAutoHyphens/>
        <w:spacing w:before="480" w:after="0" w:line="240" w:lineRule="auto"/>
        <w:jc w:val="both"/>
        <w:rPr>
          <w:rFonts w:ascii="Arial" w:eastAsia="Times New Roman" w:hAnsi="Arial" w:cs="Arial"/>
        </w:rPr>
      </w:pPr>
      <w:r w:rsidRPr="00C92E6B">
        <w:rPr>
          <w:rFonts w:ascii="Arial" w:eastAsia="Times New Roman" w:hAnsi="Arial" w:cs="Arial"/>
        </w:rPr>
        <w:t>END OF SECTION</w:t>
      </w:r>
    </w:p>
    <w:sectPr w:rsidR="00CA101C" w:rsidRPr="002C5988" w:rsidSect="007B5368">
      <w:headerReference w:type="default" r:id="rId14"/>
      <w:footerReference w:type="default" r:id="rId15"/>
      <w:pgSz w:w="12240" w:h="15840"/>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8D" w:rsidRDefault="00AB728D" w:rsidP="00906DF5">
      <w:pPr>
        <w:spacing w:after="0" w:line="240" w:lineRule="auto"/>
      </w:pPr>
      <w:r>
        <w:separator/>
      </w:r>
    </w:p>
  </w:endnote>
  <w:endnote w:type="continuationSeparator" w:id="0">
    <w:p w:rsidR="00AB728D" w:rsidRDefault="00AB728D" w:rsidP="0090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8D" w:rsidRPr="005F592A" w:rsidRDefault="00AB728D">
    <w:pPr>
      <w:pStyle w:val="Footer"/>
    </w:pPr>
    <w:r>
      <w:rPr>
        <w:rStyle w:val="NAM"/>
      </w:rPr>
      <w:t>AUTOMATIC DOOR OPERATORS</w:t>
    </w:r>
    <w:r w:rsidRPr="005F592A">
      <w:tab/>
    </w:r>
    <w:r w:rsidRPr="005F592A">
      <w:tab/>
    </w:r>
    <w:r w:rsidRPr="005F592A">
      <w:rPr>
        <w:rStyle w:val="NUM"/>
      </w:rPr>
      <w:t>08</w:t>
    </w:r>
    <w:r>
      <w:rPr>
        <w:rStyle w:val="NUM"/>
      </w:rPr>
      <w:t xml:space="preserve"> 71 13</w:t>
    </w:r>
    <w:r w:rsidRPr="005F592A">
      <w:rPr>
        <w:rStyle w:val="NUM"/>
        <w:szCs w:val="18"/>
      </w:rPr>
      <w:t xml:space="preserve"> </w:t>
    </w:r>
    <w:r w:rsidRPr="005F592A">
      <w:t xml:space="preserve">- </w:t>
    </w:r>
    <w:r>
      <w:fldChar w:fldCharType="begin"/>
    </w:r>
    <w:r>
      <w:instrText xml:space="preserve"> PAGE  \* MERGEFORMAT </w:instrText>
    </w:r>
    <w:r>
      <w:fldChar w:fldCharType="separate"/>
    </w:r>
    <w:r w:rsidR="00560FCC">
      <w:rPr>
        <w:noProof/>
      </w:rPr>
      <w:t>1</w:t>
    </w:r>
    <w:r>
      <w:fldChar w:fldCharType="end"/>
    </w:r>
    <w:r w:rsidRPr="005F59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8D" w:rsidRDefault="00AB728D" w:rsidP="00906DF5">
      <w:pPr>
        <w:spacing w:after="0" w:line="240" w:lineRule="auto"/>
      </w:pPr>
      <w:r>
        <w:separator/>
      </w:r>
    </w:p>
  </w:footnote>
  <w:footnote w:type="continuationSeparator" w:id="0">
    <w:p w:rsidR="00AB728D" w:rsidRDefault="00AB728D" w:rsidP="0090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8D" w:rsidRDefault="00AB728D" w:rsidP="00906DF5">
    <w:pPr>
      <w:pStyle w:val="Header"/>
      <w:tabs>
        <w:tab w:val="center" w:pos="5040"/>
      </w:tabs>
    </w:pPr>
    <w:r>
      <w:rPr>
        <w:noProof/>
      </w:rPr>
      <w:drawing>
        <wp:inline distT="0" distB="0" distL="0" distR="0" wp14:anchorId="3AC14D5C" wp14:editId="24C18782">
          <wp:extent cx="1981200" cy="629813"/>
          <wp:effectExtent l="0" t="0" r="0" b="0"/>
          <wp:docPr id="1" name="Picture 1" descr="C:\Users\nmiller\AppData\Local\Microsoft\Windows\Temporary Internet Files\Content.Outlook\KLNAACOI\NABCO_logo_CYAN_201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iller\AppData\Local\Microsoft\Windows\Temporary Internet Files\Content.Outlook\KLNAACOI\NABCO_logo_CYAN_2015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989" cy="630382"/>
                  </a:xfrm>
                  <a:prstGeom prst="rect">
                    <a:avLst/>
                  </a:prstGeom>
                  <a:noFill/>
                  <a:ln>
                    <a:noFill/>
                  </a:ln>
                </pic:spPr>
              </pic:pic>
            </a:graphicData>
          </a:graphic>
        </wp:inline>
      </w:drawing>
    </w:r>
    <w:r>
      <w:rPr>
        <w:noProof/>
      </w:rPr>
      <w:tab/>
      <w:t xml:space="preserve"> </w:t>
    </w:r>
    <w:r>
      <w:rPr>
        <w:noProof/>
      </w:rPr>
      <w:tab/>
      <w:t xml:space="preserve">  GT20</w:t>
    </w:r>
    <w:r>
      <w:t xml:space="preserve"> - SWING OPERATOR – FULL ENERGY</w:t>
    </w:r>
  </w:p>
  <w:p w:rsidR="00AB728D" w:rsidRDefault="00AB728D" w:rsidP="00906DF5">
    <w:pPr>
      <w:pStyle w:val="Header"/>
      <w:tabs>
        <w:tab w:val="center" w:pos="5040"/>
      </w:tabs>
    </w:pPr>
    <w:r>
      <w:tab/>
      <w:t xml:space="preserve">                                                                AUTOMATIC ENTRANCE SYSTEM</w:t>
    </w:r>
  </w:p>
  <w:p w:rsidR="00AB728D" w:rsidRDefault="00AB728D" w:rsidP="00906DF5">
    <w:pPr>
      <w:pStyle w:val="Header"/>
      <w:tabs>
        <w:tab w:val="center" w:pos="5040"/>
      </w:tabs>
    </w:pPr>
    <w:r>
      <w:tab/>
      <w:t xml:space="preserve">                                                                                         SUGGESTED ARCHITECTURAL SPECIFICATIONS</w:t>
    </w:r>
  </w:p>
  <w:p w:rsidR="00AB728D" w:rsidRDefault="00AB728D" w:rsidP="00906DF5">
    <w:pPr>
      <w:pStyle w:val="Header"/>
      <w:tabs>
        <w:tab w:val="clear" w:pos="4680"/>
        <w:tab w:val="center" w:pos="6390"/>
        <w:tab w:val="center" w:pos="6480"/>
      </w:tabs>
    </w:pPr>
    <w:r>
      <w:t xml:space="preserve">                                                                                                 SECTION 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AB728D" w:rsidRDefault="00AB728D" w:rsidP="00906DF5">
    <w:pPr>
      <w:pStyle w:val="Header"/>
      <w:tabs>
        <w:tab w:val="center" w:pos="5040"/>
      </w:tabs>
    </w:pPr>
    <w:r>
      <w:tab/>
    </w:r>
    <w:r>
      <w:tab/>
    </w:r>
  </w:p>
  <w:p w:rsidR="00AB728D" w:rsidRPr="00906DF5" w:rsidRDefault="00AB728D" w:rsidP="00906DF5">
    <w:pPr>
      <w:pStyle w:val="Header"/>
      <w:tabs>
        <w:tab w:val="center" w:pos="504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1EBF8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E80282"/>
    <w:multiLevelType w:val="multilevel"/>
    <w:tmpl w:val="B2CAA15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1"/>
      <w:numFmt w:val="lowerLetter"/>
      <w:lvlText w:val="%6."/>
      <w:lvlJc w:val="left"/>
      <w:pPr>
        <w:tabs>
          <w:tab w:val="num" w:pos="1440"/>
        </w:tabs>
        <w:ind w:left="144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5430F36"/>
    <w:multiLevelType w:val="hybridMultilevel"/>
    <w:tmpl w:val="055CD37A"/>
    <w:lvl w:ilvl="0" w:tplc="2AD0F9BA">
      <w:start w:val="3"/>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126B5632"/>
    <w:multiLevelType w:val="hybridMultilevel"/>
    <w:tmpl w:val="40624B0A"/>
    <w:lvl w:ilvl="0" w:tplc="4ABA56B8">
      <w:start w:val="1"/>
      <w:numFmt w:val="decimal"/>
      <w:lvlText w:val="%1."/>
      <w:lvlJc w:val="left"/>
      <w:pPr>
        <w:ind w:left="1233" w:hanging="360"/>
      </w:pPr>
      <w:rPr>
        <w:rFonts w:hint="default"/>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 w15:restartNumberingAfterBreak="0">
    <w:nsid w:val="155C25FE"/>
    <w:multiLevelType w:val="multilevel"/>
    <w:tmpl w:val="7EE8F00A"/>
    <w:lvl w:ilvl="0">
      <w:start w:val="249"/>
      <w:numFmt w:val="decimal"/>
      <w:lvlText w:val="(%1"/>
      <w:lvlJc w:val="left"/>
      <w:pPr>
        <w:ind w:left="615" w:hanging="615"/>
      </w:pPr>
      <w:rPr>
        <w:rFonts w:hint="default"/>
      </w:rPr>
    </w:lvl>
    <w:lvl w:ilvl="1">
      <w:start w:val="5"/>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5" w15:restartNumberingAfterBreak="0">
    <w:nsid w:val="15952014"/>
    <w:multiLevelType w:val="multilevel"/>
    <w:tmpl w:val="D4848A9A"/>
    <w:lvl w:ilvl="0">
      <w:start w:val="2"/>
      <w:numFmt w:val="decimal"/>
      <w:lvlText w:val="%1"/>
      <w:lvlJc w:val="left"/>
      <w:pPr>
        <w:ind w:left="420" w:hanging="420"/>
      </w:pPr>
      <w:rPr>
        <w:rFonts w:hint="default"/>
      </w:rPr>
    </w:lvl>
    <w:lvl w:ilvl="1">
      <w:start w:val="2"/>
      <w:numFmt w:val="decimalZero"/>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6945F27"/>
    <w:multiLevelType w:val="multilevel"/>
    <w:tmpl w:val="50EA9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D79CE"/>
    <w:multiLevelType w:val="hybridMultilevel"/>
    <w:tmpl w:val="44BC56C0"/>
    <w:lvl w:ilvl="0" w:tplc="90606058">
      <w:start w:val="1"/>
      <w:numFmt w:val="upperLetter"/>
      <w:lvlText w:val="%1."/>
      <w:lvlJc w:val="left"/>
      <w:pPr>
        <w:ind w:left="873" w:hanging="465"/>
      </w:pPr>
      <w:rPr>
        <w:rFonts w:hint="default"/>
      </w:rPr>
    </w:lvl>
    <w:lvl w:ilvl="1" w:tplc="9C8E8390">
      <w:start w:val="1"/>
      <w:numFmt w:val="decimal"/>
      <w:lvlText w:val="%2."/>
      <w:lvlJc w:val="left"/>
      <w:pPr>
        <w:ind w:left="1488" w:hanging="360"/>
      </w:pPr>
      <w:rPr>
        <w:rFonts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ABB3066"/>
    <w:multiLevelType w:val="hybridMultilevel"/>
    <w:tmpl w:val="DEB459CA"/>
    <w:lvl w:ilvl="0" w:tplc="9C8E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47569"/>
    <w:multiLevelType w:val="hybridMultilevel"/>
    <w:tmpl w:val="557A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83378"/>
    <w:multiLevelType w:val="hybridMultilevel"/>
    <w:tmpl w:val="CA54B430"/>
    <w:lvl w:ilvl="0" w:tplc="D428BB3C">
      <w:start w:val="1"/>
      <w:numFmt w:val="decimal"/>
      <w:lvlText w:val="%1."/>
      <w:lvlJc w:val="left"/>
      <w:pPr>
        <w:ind w:left="1224" w:hanging="360"/>
      </w:pPr>
      <w:rPr>
        <w:rFonts w:hint="default"/>
      </w:rPr>
    </w:lvl>
    <w:lvl w:ilvl="1" w:tplc="148ED5E8">
      <w:start w:val="1"/>
      <w:numFmt w:val="lowerLetter"/>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216602DF"/>
    <w:multiLevelType w:val="hybridMultilevel"/>
    <w:tmpl w:val="6876E68C"/>
    <w:lvl w:ilvl="0" w:tplc="EFC290B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267C245D"/>
    <w:multiLevelType w:val="multilevel"/>
    <w:tmpl w:val="5CE05E7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29544122"/>
    <w:multiLevelType w:val="hybridMultilevel"/>
    <w:tmpl w:val="046CE488"/>
    <w:lvl w:ilvl="0" w:tplc="45622A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2E093CBD"/>
    <w:multiLevelType w:val="hybridMultilevel"/>
    <w:tmpl w:val="F29AC42A"/>
    <w:lvl w:ilvl="0" w:tplc="7EF270C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FB85D27"/>
    <w:multiLevelType w:val="hybridMultilevel"/>
    <w:tmpl w:val="C994EA4E"/>
    <w:lvl w:ilvl="0" w:tplc="B998A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838EE"/>
    <w:multiLevelType w:val="hybridMultilevel"/>
    <w:tmpl w:val="F44A5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23CFC"/>
    <w:multiLevelType w:val="multilevel"/>
    <w:tmpl w:val="947CDF12"/>
    <w:lvl w:ilvl="0">
      <w:start w:val="1"/>
      <w:numFmt w:val="upperLetter"/>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6E65BD3"/>
    <w:multiLevelType w:val="hybridMultilevel"/>
    <w:tmpl w:val="72083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557D1"/>
    <w:multiLevelType w:val="hybridMultilevel"/>
    <w:tmpl w:val="5B1CAF30"/>
    <w:lvl w:ilvl="0" w:tplc="31F6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A03EB1"/>
    <w:multiLevelType w:val="hybridMultilevel"/>
    <w:tmpl w:val="411AEE82"/>
    <w:lvl w:ilvl="0" w:tplc="5EE0107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41910C88"/>
    <w:multiLevelType w:val="multilevel"/>
    <w:tmpl w:val="C5F61E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7762FC"/>
    <w:multiLevelType w:val="hybridMultilevel"/>
    <w:tmpl w:val="048E08C0"/>
    <w:lvl w:ilvl="0" w:tplc="9C8E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91A08"/>
    <w:multiLevelType w:val="hybridMultilevel"/>
    <w:tmpl w:val="B02E8294"/>
    <w:lvl w:ilvl="0" w:tplc="B998A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B4867"/>
    <w:multiLevelType w:val="multilevel"/>
    <w:tmpl w:val="E8E08D7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3"/>
      <w:numFmt w:val="lowerLetter"/>
      <w:lvlText w:val="%6."/>
      <w:lvlJc w:val="left"/>
      <w:pPr>
        <w:tabs>
          <w:tab w:val="num" w:pos="1440"/>
        </w:tabs>
        <w:ind w:left="144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62A4DA3"/>
    <w:multiLevelType w:val="multilevel"/>
    <w:tmpl w:val="409E6B4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7C450C1"/>
    <w:multiLevelType w:val="multilevel"/>
    <w:tmpl w:val="F692E0C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3"/>
      <w:numFmt w:val="decimal"/>
      <w:lvlText w:val="%6."/>
      <w:lvlJc w:val="left"/>
      <w:pPr>
        <w:tabs>
          <w:tab w:val="num" w:pos="1440"/>
        </w:tabs>
        <w:ind w:left="144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60E56F76"/>
    <w:multiLevelType w:val="multilevel"/>
    <w:tmpl w:val="9220433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62FB0609"/>
    <w:multiLevelType w:val="multilevel"/>
    <w:tmpl w:val="25CC866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hint="default"/>
        <w:bCs w:val="0"/>
        <w:iCs w:val="0"/>
        <w:caps w:val="0"/>
        <w:dstrike w:val="0"/>
        <w:color w:val="auto"/>
        <w:spacing w:val="0"/>
        <w:w w:val="100"/>
        <w:kern w:val="0"/>
        <w:position w:val="0"/>
        <w:sz w:val="22"/>
        <w:szCs w:val="22"/>
        <w:u w:val="none"/>
        <w:effect w:val="none"/>
      </w:rPr>
    </w:lvl>
    <w:lvl w:ilvl="5">
      <w:start w:val="1"/>
      <w:numFmt w:val="decimal"/>
      <w:pStyle w:val="PR2"/>
      <w:lvlText w:val="%6."/>
      <w:lvlJc w:val="left"/>
      <w:pPr>
        <w:tabs>
          <w:tab w:val="num" w:pos="1440"/>
        </w:tabs>
        <w:ind w:left="1440"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pStyle w:val="PR3"/>
      <w:lvlText w:val="%7."/>
      <w:lvlJc w:val="left"/>
      <w:pPr>
        <w:tabs>
          <w:tab w:val="num" w:pos="2196"/>
        </w:tabs>
        <w:ind w:left="2196" w:hanging="576"/>
      </w:pPr>
      <w:rPr>
        <w:rFonts w:hint="default"/>
        <w:b w:val="0"/>
        <w:sz w:val="22"/>
        <w:szCs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9" w15:restartNumberingAfterBreak="0">
    <w:nsid w:val="630C1244"/>
    <w:multiLevelType w:val="hybridMultilevel"/>
    <w:tmpl w:val="BF0A6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F1E9B"/>
    <w:multiLevelType w:val="hybridMultilevel"/>
    <w:tmpl w:val="F12256B6"/>
    <w:lvl w:ilvl="0" w:tplc="6BF279FA">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67951082"/>
    <w:multiLevelType w:val="hybridMultilevel"/>
    <w:tmpl w:val="E85CAD4C"/>
    <w:lvl w:ilvl="0" w:tplc="F956150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92C03B1"/>
    <w:multiLevelType w:val="multilevel"/>
    <w:tmpl w:val="8076D11C"/>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A70814"/>
    <w:multiLevelType w:val="multilevel"/>
    <w:tmpl w:val="8076D11C"/>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1122ED"/>
    <w:multiLevelType w:val="hybridMultilevel"/>
    <w:tmpl w:val="45F40F9E"/>
    <w:lvl w:ilvl="0" w:tplc="C4742FCE">
      <w:start w:val="5"/>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5" w15:restartNumberingAfterBreak="0">
    <w:nsid w:val="6E7A041E"/>
    <w:multiLevelType w:val="multilevel"/>
    <w:tmpl w:val="30FCB60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4"/>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6" w15:restartNumberingAfterBreak="0">
    <w:nsid w:val="6F305749"/>
    <w:multiLevelType w:val="hybridMultilevel"/>
    <w:tmpl w:val="7B781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168E7"/>
    <w:multiLevelType w:val="hybridMultilevel"/>
    <w:tmpl w:val="A302265C"/>
    <w:lvl w:ilvl="0" w:tplc="90606058">
      <w:start w:val="1"/>
      <w:numFmt w:val="upperLetter"/>
      <w:lvlText w:val="%1."/>
      <w:lvlJc w:val="left"/>
      <w:pPr>
        <w:ind w:left="873" w:hanging="465"/>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721F5F03"/>
    <w:multiLevelType w:val="hybridMultilevel"/>
    <w:tmpl w:val="7B48E9E4"/>
    <w:lvl w:ilvl="0" w:tplc="9C8E839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79B26C5F"/>
    <w:multiLevelType w:val="multilevel"/>
    <w:tmpl w:val="761EBF8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7B5F373F"/>
    <w:multiLevelType w:val="hybridMultilevel"/>
    <w:tmpl w:val="67824D9C"/>
    <w:lvl w:ilvl="0" w:tplc="D428BB3C">
      <w:start w:val="1"/>
      <w:numFmt w:val="decimal"/>
      <w:lvlText w:val="%1."/>
      <w:lvlJc w:val="left"/>
      <w:pPr>
        <w:ind w:left="1224" w:hanging="360"/>
      </w:pPr>
      <w:rPr>
        <w:rFonts w:hint="default"/>
      </w:rPr>
    </w:lvl>
    <w:lvl w:ilvl="1" w:tplc="E8047166">
      <w:start w:val="2"/>
      <w:numFmt w:val="lowerLetter"/>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13"/>
  </w:num>
  <w:num w:numId="3">
    <w:abstractNumId w:val="29"/>
  </w:num>
  <w:num w:numId="4">
    <w:abstractNumId w:val="6"/>
  </w:num>
  <w:num w:numId="5">
    <w:abstractNumId w:val="12"/>
  </w:num>
  <w:num w:numId="6">
    <w:abstractNumId w:val="28"/>
  </w:num>
  <w:num w:numId="7">
    <w:abstractNumId w:val="25"/>
  </w:num>
  <w:num w:numId="8">
    <w:abstractNumId w:val="34"/>
  </w:num>
  <w:num w:numId="9">
    <w:abstractNumId w:val="38"/>
  </w:num>
  <w:num w:numId="10">
    <w:abstractNumId w:val="17"/>
  </w:num>
  <w:num w:numId="11">
    <w:abstractNumId w:val="37"/>
  </w:num>
  <w:num w:numId="12">
    <w:abstractNumId w:val="27"/>
  </w:num>
  <w:num w:numId="13">
    <w:abstractNumId w:val="22"/>
  </w:num>
  <w:num w:numId="14">
    <w:abstractNumId w:val="4"/>
  </w:num>
  <w:num w:numId="15">
    <w:abstractNumId w:val="2"/>
  </w:num>
  <w:num w:numId="16">
    <w:abstractNumId w:val="24"/>
  </w:num>
  <w:num w:numId="17">
    <w:abstractNumId w:val="1"/>
  </w:num>
  <w:num w:numId="18">
    <w:abstractNumId w:val="21"/>
  </w:num>
  <w:num w:numId="19">
    <w:abstractNumId w:val="32"/>
  </w:num>
  <w:num w:numId="20">
    <w:abstractNumId w:val="33"/>
  </w:num>
  <w:num w:numId="21">
    <w:abstractNumId w:val="5"/>
  </w:num>
  <w:num w:numId="22">
    <w:abstractNumId w:val="7"/>
  </w:num>
  <w:num w:numId="23">
    <w:abstractNumId w:val="26"/>
  </w:num>
  <w:num w:numId="24">
    <w:abstractNumId w:val="35"/>
  </w:num>
  <w:num w:numId="25">
    <w:abstractNumId w:val="15"/>
  </w:num>
  <w:num w:numId="26">
    <w:abstractNumId w:val="8"/>
  </w:num>
  <w:num w:numId="27">
    <w:abstractNumId w:val="19"/>
  </w:num>
  <w:num w:numId="28">
    <w:abstractNumId w:val="30"/>
  </w:num>
  <w:num w:numId="29">
    <w:abstractNumId w:val="23"/>
  </w:num>
  <w:num w:numId="30">
    <w:abstractNumId w:val="10"/>
  </w:num>
  <w:num w:numId="31">
    <w:abstractNumId w:val="31"/>
  </w:num>
  <w:num w:numId="32">
    <w:abstractNumId w:val="3"/>
  </w:num>
  <w:num w:numId="33">
    <w:abstractNumId w:val="10"/>
    <w:lvlOverride w:ilvl="0">
      <w:lvl w:ilvl="0" w:tplc="D428BB3C">
        <w:start w:val="1"/>
        <w:numFmt w:val="lowerLetter"/>
        <w:lvlText w:val="%1."/>
        <w:lvlJc w:val="left"/>
        <w:pPr>
          <w:ind w:left="1944" w:hanging="360"/>
        </w:pPr>
        <w:rPr>
          <w:rFonts w:hint="default"/>
        </w:rPr>
      </w:lvl>
    </w:lvlOverride>
    <w:lvlOverride w:ilvl="1">
      <w:lvl w:ilvl="1" w:tplc="148ED5E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40"/>
  </w:num>
  <w:num w:numId="35">
    <w:abstractNumId w:val="39"/>
  </w:num>
  <w:num w:numId="36">
    <w:abstractNumId w:val="9"/>
  </w:num>
  <w:num w:numId="37">
    <w:abstractNumId w:val="14"/>
  </w:num>
  <w:num w:numId="38">
    <w:abstractNumId w:val="11"/>
  </w:num>
  <w:num w:numId="39">
    <w:abstractNumId w:val="18"/>
  </w:num>
  <w:num w:numId="40">
    <w:abstractNumId w:val="20"/>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6B"/>
    <w:rsid w:val="00002FE6"/>
    <w:rsid w:val="0002278F"/>
    <w:rsid w:val="00037188"/>
    <w:rsid w:val="000500BB"/>
    <w:rsid w:val="00065A5D"/>
    <w:rsid w:val="000721BA"/>
    <w:rsid w:val="00081BED"/>
    <w:rsid w:val="000A69AF"/>
    <w:rsid w:val="001022B5"/>
    <w:rsid w:val="00155715"/>
    <w:rsid w:val="00160CCE"/>
    <w:rsid w:val="00194EA6"/>
    <w:rsid w:val="00196FDF"/>
    <w:rsid w:val="001B7CAA"/>
    <w:rsid w:val="001E2CAD"/>
    <w:rsid w:val="002132D0"/>
    <w:rsid w:val="0026317F"/>
    <w:rsid w:val="0029443A"/>
    <w:rsid w:val="002B7AE6"/>
    <w:rsid w:val="002C1FF4"/>
    <w:rsid w:val="002C5988"/>
    <w:rsid w:val="002D2DDF"/>
    <w:rsid w:val="00337919"/>
    <w:rsid w:val="00346E59"/>
    <w:rsid w:val="003911C7"/>
    <w:rsid w:val="003F18EF"/>
    <w:rsid w:val="00447F96"/>
    <w:rsid w:val="00486EE3"/>
    <w:rsid w:val="004A3CC8"/>
    <w:rsid w:val="004E6A5D"/>
    <w:rsid w:val="00560FCC"/>
    <w:rsid w:val="00580960"/>
    <w:rsid w:val="005C4B11"/>
    <w:rsid w:val="005E00B6"/>
    <w:rsid w:val="005F52FB"/>
    <w:rsid w:val="0064178E"/>
    <w:rsid w:val="00655B98"/>
    <w:rsid w:val="006578C1"/>
    <w:rsid w:val="0066035F"/>
    <w:rsid w:val="00685705"/>
    <w:rsid w:val="0068665D"/>
    <w:rsid w:val="00717384"/>
    <w:rsid w:val="0072111A"/>
    <w:rsid w:val="007220C8"/>
    <w:rsid w:val="007372FD"/>
    <w:rsid w:val="007672C3"/>
    <w:rsid w:val="007820F9"/>
    <w:rsid w:val="00784492"/>
    <w:rsid w:val="00787194"/>
    <w:rsid w:val="007A5982"/>
    <w:rsid w:val="007B5368"/>
    <w:rsid w:val="007F186C"/>
    <w:rsid w:val="008109F9"/>
    <w:rsid w:val="00846317"/>
    <w:rsid w:val="00895F41"/>
    <w:rsid w:val="008B79E2"/>
    <w:rsid w:val="008F0367"/>
    <w:rsid w:val="00906DF5"/>
    <w:rsid w:val="00937256"/>
    <w:rsid w:val="00947C3B"/>
    <w:rsid w:val="00962407"/>
    <w:rsid w:val="0097492F"/>
    <w:rsid w:val="009B2734"/>
    <w:rsid w:val="009C2E33"/>
    <w:rsid w:val="00A056C8"/>
    <w:rsid w:val="00A363CF"/>
    <w:rsid w:val="00A50EDB"/>
    <w:rsid w:val="00A953A8"/>
    <w:rsid w:val="00AB728D"/>
    <w:rsid w:val="00B32C84"/>
    <w:rsid w:val="00BB2E15"/>
    <w:rsid w:val="00BE4FDB"/>
    <w:rsid w:val="00C43156"/>
    <w:rsid w:val="00C47001"/>
    <w:rsid w:val="00C63510"/>
    <w:rsid w:val="00C92E6B"/>
    <w:rsid w:val="00CA101C"/>
    <w:rsid w:val="00CC238D"/>
    <w:rsid w:val="00CE5862"/>
    <w:rsid w:val="00D24B91"/>
    <w:rsid w:val="00DA134F"/>
    <w:rsid w:val="00E37C19"/>
    <w:rsid w:val="00E40B61"/>
    <w:rsid w:val="00ED1B29"/>
    <w:rsid w:val="00ED31AE"/>
    <w:rsid w:val="00ED787F"/>
    <w:rsid w:val="00F15EDE"/>
    <w:rsid w:val="00F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E12A"/>
  <w15:docId w15:val="{1C6E6915-4D8F-4446-8D57-C184F27D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6B"/>
  </w:style>
  <w:style w:type="paragraph" w:styleId="Header">
    <w:name w:val="header"/>
    <w:basedOn w:val="Normal"/>
    <w:link w:val="HeaderChar"/>
    <w:uiPriority w:val="99"/>
    <w:unhideWhenUsed/>
    <w:rsid w:val="00C9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6B"/>
  </w:style>
  <w:style w:type="paragraph" w:customStyle="1" w:styleId="PRT">
    <w:name w:val="PRT"/>
    <w:basedOn w:val="Normal"/>
    <w:next w:val="ART"/>
    <w:rsid w:val="00C92E6B"/>
    <w:pPr>
      <w:keepNext/>
      <w:numPr>
        <w:numId w:val="6"/>
      </w:numPr>
      <w:suppressAutoHyphens/>
      <w:spacing w:before="480" w:after="0" w:line="240" w:lineRule="auto"/>
      <w:jc w:val="both"/>
      <w:outlineLvl w:val="0"/>
    </w:pPr>
    <w:rPr>
      <w:rFonts w:ascii="Arial" w:eastAsia="Times New Roman" w:hAnsi="Arial" w:cs="Arial"/>
    </w:rPr>
  </w:style>
  <w:style w:type="paragraph" w:customStyle="1" w:styleId="ART">
    <w:name w:val="ART"/>
    <w:basedOn w:val="Normal"/>
    <w:next w:val="PR1"/>
    <w:rsid w:val="00C92E6B"/>
    <w:pPr>
      <w:keepNext/>
      <w:numPr>
        <w:ilvl w:val="3"/>
        <w:numId w:val="6"/>
      </w:numPr>
      <w:suppressAutoHyphens/>
      <w:spacing w:before="480" w:after="0" w:line="240" w:lineRule="auto"/>
      <w:jc w:val="both"/>
      <w:outlineLvl w:val="1"/>
    </w:pPr>
    <w:rPr>
      <w:rFonts w:ascii="Arial" w:eastAsia="Times New Roman" w:hAnsi="Arial" w:cs="Arial"/>
    </w:rPr>
  </w:style>
  <w:style w:type="paragraph" w:customStyle="1" w:styleId="PR1">
    <w:name w:val="PR1"/>
    <w:basedOn w:val="Normal"/>
    <w:rsid w:val="00C92E6B"/>
    <w:pPr>
      <w:suppressAutoHyphens/>
      <w:spacing w:before="240" w:after="0" w:line="240" w:lineRule="auto"/>
      <w:jc w:val="both"/>
      <w:outlineLvl w:val="2"/>
    </w:pPr>
    <w:rPr>
      <w:rFonts w:ascii="Arial" w:eastAsia="Times New Roman" w:hAnsi="Arial" w:cs="Arial"/>
    </w:rPr>
  </w:style>
  <w:style w:type="paragraph" w:customStyle="1" w:styleId="SUT">
    <w:name w:val="SUT"/>
    <w:basedOn w:val="Normal"/>
    <w:next w:val="PR1"/>
    <w:rsid w:val="00C92E6B"/>
    <w:pPr>
      <w:numPr>
        <w:ilvl w:val="1"/>
        <w:numId w:val="6"/>
      </w:numPr>
      <w:suppressAutoHyphens/>
      <w:spacing w:before="240" w:after="0" w:line="240" w:lineRule="auto"/>
      <w:jc w:val="both"/>
      <w:outlineLvl w:val="0"/>
    </w:pPr>
    <w:rPr>
      <w:rFonts w:ascii="Arial" w:eastAsia="Times New Roman" w:hAnsi="Arial" w:cs="Arial"/>
    </w:rPr>
  </w:style>
  <w:style w:type="paragraph" w:customStyle="1" w:styleId="DST">
    <w:name w:val="DST"/>
    <w:basedOn w:val="Normal"/>
    <w:next w:val="PR1"/>
    <w:rsid w:val="00C92E6B"/>
    <w:pPr>
      <w:numPr>
        <w:ilvl w:val="2"/>
        <w:numId w:val="6"/>
      </w:numPr>
      <w:suppressAutoHyphens/>
      <w:spacing w:before="240" w:after="0" w:line="240" w:lineRule="auto"/>
      <w:jc w:val="both"/>
      <w:outlineLvl w:val="0"/>
    </w:pPr>
    <w:rPr>
      <w:rFonts w:ascii="Arial" w:eastAsia="Times New Roman" w:hAnsi="Arial" w:cs="Arial"/>
    </w:rPr>
  </w:style>
  <w:style w:type="paragraph" w:customStyle="1" w:styleId="PR2">
    <w:name w:val="PR2"/>
    <w:basedOn w:val="Normal"/>
    <w:rsid w:val="00C92E6B"/>
    <w:pPr>
      <w:numPr>
        <w:ilvl w:val="5"/>
        <w:numId w:val="6"/>
      </w:numPr>
      <w:suppressAutoHyphens/>
      <w:spacing w:after="0" w:line="240" w:lineRule="auto"/>
      <w:jc w:val="both"/>
      <w:outlineLvl w:val="3"/>
    </w:pPr>
    <w:rPr>
      <w:rFonts w:ascii="Arial" w:eastAsia="Times New Roman" w:hAnsi="Arial" w:cs="Arial"/>
    </w:rPr>
  </w:style>
  <w:style w:type="paragraph" w:customStyle="1" w:styleId="PR3">
    <w:name w:val="PR3"/>
    <w:basedOn w:val="Normal"/>
    <w:rsid w:val="00C92E6B"/>
    <w:pPr>
      <w:numPr>
        <w:ilvl w:val="6"/>
        <w:numId w:val="6"/>
      </w:numPr>
      <w:tabs>
        <w:tab w:val="left" w:pos="2016"/>
      </w:tabs>
      <w:suppressAutoHyphens/>
      <w:spacing w:after="0" w:line="240" w:lineRule="auto"/>
      <w:jc w:val="both"/>
      <w:outlineLvl w:val="4"/>
    </w:pPr>
    <w:rPr>
      <w:rFonts w:ascii="Arial" w:eastAsia="Times New Roman" w:hAnsi="Arial" w:cs="Arial"/>
    </w:rPr>
  </w:style>
  <w:style w:type="paragraph" w:customStyle="1" w:styleId="PR4">
    <w:name w:val="PR4"/>
    <w:basedOn w:val="Normal"/>
    <w:rsid w:val="00C92E6B"/>
    <w:pPr>
      <w:numPr>
        <w:ilvl w:val="7"/>
        <w:numId w:val="6"/>
      </w:numPr>
      <w:suppressAutoHyphens/>
      <w:spacing w:after="0" w:line="240" w:lineRule="auto"/>
      <w:jc w:val="both"/>
      <w:outlineLvl w:val="5"/>
    </w:pPr>
    <w:rPr>
      <w:rFonts w:ascii="Arial" w:eastAsia="Times New Roman" w:hAnsi="Arial" w:cs="Arial"/>
    </w:rPr>
  </w:style>
  <w:style w:type="paragraph" w:customStyle="1" w:styleId="PR5">
    <w:name w:val="PR5"/>
    <w:basedOn w:val="Normal"/>
    <w:rsid w:val="00C92E6B"/>
    <w:pPr>
      <w:numPr>
        <w:ilvl w:val="8"/>
        <w:numId w:val="6"/>
      </w:numPr>
      <w:suppressAutoHyphens/>
      <w:spacing w:after="0" w:line="240" w:lineRule="auto"/>
      <w:jc w:val="both"/>
      <w:outlineLvl w:val="6"/>
    </w:pPr>
    <w:rPr>
      <w:rFonts w:ascii="Arial" w:eastAsia="Times New Roman" w:hAnsi="Arial" w:cs="Arial"/>
    </w:rPr>
  </w:style>
  <w:style w:type="character" w:customStyle="1" w:styleId="NUM">
    <w:name w:val="NUM"/>
    <w:basedOn w:val="DefaultParagraphFont"/>
    <w:rsid w:val="00C92E6B"/>
  </w:style>
  <w:style w:type="character" w:customStyle="1" w:styleId="NAM">
    <w:name w:val="NAM"/>
    <w:basedOn w:val="DefaultParagraphFont"/>
    <w:rsid w:val="00C92E6B"/>
  </w:style>
  <w:style w:type="character" w:customStyle="1" w:styleId="CPR">
    <w:name w:val="CPR"/>
    <w:basedOn w:val="DefaultParagraphFont"/>
    <w:rsid w:val="00C92E6B"/>
  </w:style>
  <w:style w:type="paragraph" w:styleId="BalloonText">
    <w:name w:val="Balloon Text"/>
    <w:basedOn w:val="Normal"/>
    <w:link w:val="BalloonTextChar"/>
    <w:uiPriority w:val="99"/>
    <w:semiHidden/>
    <w:unhideWhenUsed/>
    <w:rsid w:val="0090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F5"/>
    <w:rPr>
      <w:rFonts w:ascii="Tahoma" w:hAnsi="Tahoma" w:cs="Tahoma"/>
      <w:sz w:val="16"/>
      <w:szCs w:val="16"/>
    </w:rPr>
  </w:style>
  <w:style w:type="paragraph" w:styleId="ListParagraph">
    <w:name w:val="List Paragraph"/>
    <w:basedOn w:val="Normal"/>
    <w:uiPriority w:val="34"/>
    <w:qFormat/>
    <w:rsid w:val="0072111A"/>
    <w:pPr>
      <w:ind w:left="720"/>
      <w:contextualSpacing/>
    </w:pPr>
  </w:style>
  <w:style w:type="character" w:styleId="Hyperlink">
    <w:name w:val="Hyperlink"/>
    <w:basedOn w:val="DefaultParagraphFont"/>
    <w:uiPriority w:val="99"/>
    <w:unhideWhenUsed/>
    <w:rsid w:val="00A36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13" Type="http://schemas.openxmlformats.org/officeDocument/2006/relationships/hyperlink" Target="http://www.nabcoentrances.com" TargetMode="External"/><Relationship Id="rId3" Type="http://schemas.openxmlformats.org/officeDocument/2006/relationships/settings" Target="settings.xml"/><Relationship Id="rId7" Type="http://schemas.openxmlformats.org/officeDocument/2006/relationships/hyperlink" Target="http://www.aaadm.com" TargetMode="External"/><Relationship Id="rId12" Type="http://schemas.openxmlformats.org/officeDocument/2006/relationships/hyperlink" Target="http://www.canada.u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a.ca" TargetMode="External"/><Relationship Id="rId4" Type="http://schemas.openxmlformats.org/officeDocument/2006/relationships/webSettings" Target="webSettings.xml"/><Relationship Id="rId9" Type="http://schemas.openxmlformats.org/officeDocument/2006/relationships/hyperlink" Target="http://www.buildershardwar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Miller</dc:creator>
  <cp:lastModifiedBy>AKettering@NabcoEntrances.com</cp:lastModifiedBy>
  <cp:revision>3</cp:revision>
  <dcterms:created xsi:type="dcterms:W3CDTF">2016-06-29T18:41:00Z</dcterms:created>
  <dcterms:modified xsi:type="dcterms:W3CDTF">2016-06-29T18:58:00Z</dcterms:modified>
</cp:coreProperties>
</file>